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0BC1" w:rsidRDefault="00FF0BC1" w:rsidP="00FF0BC1">
      <w:pPr>
        <w:jc w:val="center"/>
        <w:rPr>
          <w:rFonts w:hAnsi="Times New Roman" w:cs="Times New Roman"/>
          <w:color w:val="000000"/>
          <w:sz w:val="24"/>
          <w:szCs w:val="24"/>
          <w:lang w:val="ru-RU"/>
        </w:rPr>
      </w:pPr>
      <w:r>
        <w:rPr>
          <w:rFonts w:hAnsi="Times New Roman" w:cs="Times New Roman"/>
          <w:color w:val="000000"/>
          <w:sz w:val="24"/>
          <w:szCs w:val="24"/>
          <w:lang w:val="ru-RU"/>
        </w:rPr>
        <w:t>Муниципальное бюджетное дошкольное образовательное учреждение -</w:t>
      </w:r>
      <w:r>
        <w:rPr>
          <w:lang w:val="ru-RU"/>
        </w:rPr>
        <w:br/>
      </w:r>
      <w:r>
        <w:rPr>
          <w:rFonts w:hAnsi="Times New Roman" w:cs="Times New Roman"/>
          <w:color w:val="000000"/>
          <w:sz w:val="24"/>
          <w:szCs w:val="24"/>
          <w:lang w:val="ru-RU"/>
        </w:rPr>
        <w:t>детский</w:t>
      </w:r>
      <w:r>
        <w:rPr>
          <w:rFonts w:hAnsi="Times New Roman" w:cs="Times New Roman"/>
          <w:color w:val="000000"/>
          <w:sz w:val="24"/>
          <w:szCs w:val="24"/>
        </w:rPr>
        <w:t> </w:t>
      </w:r>
      <w:r>
        <w:rPr>
          <w:rFonts w:hAnsi="Times New Roman" w:cs="Times New Roman"/>
          <w:color w:val="000000"/>
          <w:sz w:val="24"/>
          <w:szCs w:val="24"/>
          <w:lang w:val="ru-RU"/>
        </w:rPr>
        <w:t>сад № 174</w:t>
      </w:r>
      <w:r>
        <w:rPr>
          <w:lang w:val="ru-RU"/>
        </w:rPr>
        <w:br/>
      </w:r>
      <w:r>
        <w:rPr>
          <w:rFonts w:hAnsi="Times New Roman" w:cs="Times New Roman"/>
          <w:color w:val="000000"/>
          <w:sz w:val="24"/>
          <w:szCs w:val="24"/>
          <w:lang w:val="ru-RU"/>
        </w:rPr>
        <w:t>(МБДОУ - детский сад № 174)</w:t>
      </w:r>
    </w:p>
    <w:tbl>
      <w:tblPr>
        <w:tblW w:w="0" w:type="auto"/>
        <w:tblLook w:val="0600" w:firstRow="0" w:lastRow="0" w:firstColumn="0" w:lastColumn="0" w:noHBand="1" w:noVBand="1"/>
      </w:tblPr>
      <w:tblGrid>
        <w:gridCol w:w="4753"/>
        <w:gridCol w:w="4153"/>
      </w:tblGrid>
      <w:tr w:rsidR="00FF0BC1" w:rsidTr="00FF0BC1">
        <w:trPr>
          <w:trHeight w:val="1"/>
        </w:trPr>
        <w:tc>
          <w:tcPr>
            <w:tcW w:w="4753" w:type="dxa"/>
            <w:tcMar>
              <w:top w:w="75" w:type="dxa"/>
              <w:left w:w="75" w:type="dxa"/>
              <w:bottom w:w="75" w:type="dxa"/>
              <w:right w:w="75" w:type="dxa"/>
            </w:tcMar>
            <w:hideMark/>
          </w:tcPr>
          <w:p w:rsidR="00FF0BC1" w:rsidRDefault="00FF0BC1">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СОГЛАСОВАНО</w:t>
            </w:r>
          </w:p>
        </w:tc>
        <w:tc>
          <w:tcPr>
            <w:tcW w:w="0" w:type="auto"/>
            <w:tcMar>
              <w:top w:w="75" w:type="dxa"/>
              <w:left w:w="75" w:type="dxa"/>
              <w:bottom w:w="75" w:type="dxa"/>
              <w:right w:w="75" w:type="dxa"/>
            </w:tcMar>
            <w:hideMark/>
          </w:tcPr>
          <w:p w:rsidR="00FF0BC1" w:rsidRDefault="00FF0BC1">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УТВЕРЖДЕНО</w:t>
            </w:r>
          </w:p>
        </w:tc>
      </w:tr>
      <w:tr w:rsidR="00FF0BC1" w:rsidRPr="005700F6" w:rsidTr="00FF0BC1">
        <w:trPr>
          <w:trHeight w:val="1"/>
        </w:trPr>
        <w:tc>
          <w:tcPr>
            <w:tcW w:w="4753" w:type="dxa"/>
            <w:tcMar>
              <w:top w:w="75" w:type="dxa"/>
              <w:left w:w="75" w:type="dxa"/>
              <w:bottom w:w="75" w:type="dxa"/>
              <w:right w:w="75" w:type="dxa"/>
            </w:tcMar>
            <w:hideMark/>
          </w:tcPr>
          <w:p w:rsidR="00FF0BC1" w:rsidRDefault="00FF0BC1">
            <w:pPr>
              <w:spacing w:before="0" w:beforeAutospacing="0" w:after="0" w:afterAutospacing="0"/>
              <w:rPr>
                <w:rFonts w:hAnsi="Times New Roman" w:cs="Times New Roman"/>
                <w:color w:val="000000"/>
                <w:sz w:val="24"/>
                <w:szCs w:val="24"/>
                <w:lang w:val="ru-RU"/>
              </w:rPr>
            </w:pPr>
            <w:r>
              <w:rPr>
                <w:rFonts w:hAnsi="Times New Roman" w:cs="Times New Roman"/>
                <w:color w:val="000000"/>
                <w:sz w:val="24"/>
                <w:szCs w:val="24"/>
                <w:lang w:val="ru-RU"/>
              </w:rPr>
              <w:t>Первичной профсоюзной организацией</w:t>
            </w:r>
          </w:p>
          <w:p w:rsidR="00FF0BC1" w:rsidRDefault="00FF0BC1">
            <w:pPr>
              <w:spacing w:before="0" w:beforeAutospacing="0" w:after="0" w:afterAutospacing="0"/>
              <w:rPr>
                <w:rFonts w:hAnsi="Times New Roman" w:cs="Times New Roman"/>
                <w:color w:val="000000"/>
                <w:sz w:val="24"/>
                <w:szCs w:val="24"/>
                <w:lang w:val="ru-RU"/>
              </w:rPr>
            </w:pPr>
            <w:r>
              <w:rPr>
                <w:rFonts w:hAnsi="Times New Roman" w:cs="Times New Roman"/>
                <w:color w:val="000000"/>
                <w:sz w:val="24"/>
                <w:szCs w:val="24"/>
                <w:lang w:val="ru-RU"/>
              </w:rPr>
              <w:t>МБДОУ - детский сад № 174</w:t>
            </w:r>
            <w:r>
              <w:rPr>
                <w:lang w:val="ru-RU"/>
              </w:rPr>
              <w:br/>
            </w:r>
            <w:r>
              <w:rPr>
                <w:rFonts w:hAnsi="Times New Roman" w:cs="Times New Roman"/>
                <w:color w:val="000000"/>
                <w:sz w:val="24"/>
                <w:szCs w:val="24"/>
                <w:lang w:val="ru-RU"/>
              </w:rPr>
              <w:t>(протокол от 14.03.2023 № 4)</w:t>
            </w:r>
          </w:p>
        </w:tc>
        <w:tc>
          <w:tcPr>
            <w:tcW w:w="0" w:type="auto"/>
            <w:tcMar>
              <w:top w:w="75" w:type="dxa"/>
              <w:left w:w="75" w:type="dxa"/>
              <w:bottom w:w="75" w:type="dxa"/>
              <w:right w:w="75" w:type="dxa"/>
            </w:tcMar>
            <w:hideMark/>
          </w:tcPr>
          <w:p w:rsidR="00FF0BC1" w:rsidRDefault="00FF0BC1">
            <w:pPr>
              <w:spacing w:before="0" w:beforeAutospacing="0" w:after="0" w:afterAutospacing="0"/>
              <w:rPr>
                <w:rFonts w:hAnsi="Times New Roman" w:cs="Times New Roman"/>
                <w:color w:val="000000"/>
                <w:sz w:val="24"/>
                <w:szCs w:val="24"/>
                <w:lang w:val="ru-RU"/>
              </w:rPr>
            </w:pPr>
            <w:r>
              <w:rPr>
                <w:rFonts w:hAnsi="Times New Roman" w:cs="Times New Roman"/>
                <w:color w:val="000000"/>
                <w:sz w:val="24"/>
                <w:szCs w:val="24"/>
                <w:lang w:val="ru-RU"/>
              </w:rPr>
              <w:t>приказом МБДОУ - детский сад № 174</w:t>
            </w:r>
            <w:r>
              <w:rPr>
                <w:lang w:val="ru-RU"/>
              </w:rPr>
              <w:br/>
            </w:r>
            <w:r>
              <w:rPr>
                <w:rFonts w:hAnsi="Times New Roman" w:cs="Times New Roman"/>
                <w:color w:val="000000"/>
                <w:sz w:val="24"/>
                <w:szCs w:val="24"/>
                <w:lang w:val="ru-RU"/>
              </w:rPr>
              <w:t>от 14.03.2023 № 10</w:t>
            </w:r>
          </w:p>
        </w:tc>
      </w:tr>
    </w:tbl>
    <w:p w:rsidR="00FF0BC1" w:rsidRDefault="00FF0BC1" w:rsidP="00FF0BC1">
      <w:pPr>
        <w:jc w:val="center"/>
        <w:rPr>
          <w:rFonts w:hAnsi="Times New Roman" w:cs="Times New Roman"/>
          <w:b/>
          <w:bCs/>
          <w:color w:val="000000"/>
          <w:sz w:val="24"/>
          <w:szCs w:val="24"/>
          <w:lang w:val="ru-RU"/>
        </w:rPr>
      </w:pPr>
    </w:p>
    <w:p w:rsidR="00FF0BC1" w:rsidRDefault="000D6A18" w:rsidP="00FF0BC1">
      <w:pPr>
        <w:spacing w:before="0" w:beforeAutospacing="0" w:after="0" w:afterAutospacing="0"/>
        <w:jc w:val="center"/>
        <w:rPr>
          <w:rFonts w:hAnsi="Times New Roman" w:cs="Times New Roman"/>
          <w:b/>
          <w:bCs/>
          <w:color w:val="000000"/>
          <w:sz w:val="24"/>
          <w:szCs w:val="24"/>
          <w:lang w:val="ru-RU"/>
        </w:rPr>
      </w:pPr>
      <w:r w:rsidRPr="00FF0BC1">
        <w:rPr>
          <w:rFonts w:hAnsi="Times New Roman" w:cs="Times New Roman"/>
          <w:b/>
          <w:bCs/>
          <w:color w:val="000000"/>
          <w:sz w:val="24"/>
          <w:szCs w:val="24"/>
          <w:lang w:val="ru-RU"/>
        </w:rPr>
        <w:t>Инструкция по охране труда</w:t>
      </w:r>
      <w:r w:rsidRPr="00FF0BC1">
        <w:rPr>
          <w:lang w:val="ru-RU"/>
        </w:rPr>
        <w:br/>
      </w:r>
      <w:r w:rsidR="00FF0BC1">
        <w:rPr>
          <w:rFonts w:hAnsi="Times New Roman" w:cs="Times New Roman"/>
          <w:b/>
          <w:bCs/>
          <w:color w:val="000000"/>
          <w:sz w:val="24"/>
          <w:szCs w:val="24"/>
          <w:lang w:val="ru-RU"/>
        </w:rPr>
        <w:t>подсобного</w:t>
      </w:r>
      <w:r w:rsidRPr="00FF0BC1">
        <w:rPr>
          <w:rFonts w:hAnsi="Times New Roman" w:cs="Times New Roman"/>
          <w:b/>
          <w:bCs/>
          <w:color w:val="000000"/>
          <w:sz w:val="24"/>
          <w:szCs w:val="24"/>
          <w:lang w:val="ru-RU"/>
        </w:rPr>
        <w:t xml:space="preserve"> </w:t>
      </w:r>
      <w:r w:rsidR="00FF0BC1">
        <w:rPr>
          <w:rFonts w:hAnsi="Times New Roman" w:cs="Times New Roman"/>
          <w:b/>
          <w:bCs/>
          <w:color w:val="000000"/>
          <w:sz w:val="24"/>
          <w:szCs w:val="24"/>
          <w:lang w:val="ru-RU"/>
        </w:rPr>
        <w:t xml:space="preserve">рабочего (помощника повара) </w:t>
      </w:r>
    </w:p>
    <w:p w:rsidR="00AA618E" w:rsidRPr="00FF0BC1" w:rsidRDefault="00FF0BC1" w:rsidP="00FF0BC1">
      <w:pPr>
        <w:spacing w:before="0" w:beforeAutospacing="0" w:after="0" w:afterAutospacing="0"/>
        <w:jc w:val="center"/>
        <w:rPr>
          <w:rFonts w:hAnsi="Times New Roman" w:cs="Times New Roman"/>
          <w:color w:val="000000"/>
          <w:sz w:val="24"/>
          <w:szCs w:val="24"/>
          <w:lang w:val="ru-RU"/>
        </w:rPr>
      </w:pPr>
      <w:r w:rsidRPr="00FF0BC1">
        <w:rPr>
          <w:rFonts w:hAnsi="Times New Roman" w:cs="Times New Roman"/>
          <w:b/>
          <w:color w:val="000000"/>
          <w:sz w:val="24"/>
          <w:szCs w:val="24"/>
          <w:lang w:val="ru-RU"/>
        </w:rPr>
        <w:t>МБДОУ - детский сад № 174</w:t>
      </w:r>
      <w:r w:rsidR="000D6A18" w:rsidRPr="00FF0BC1">
        <w:rPr>
          <w:b/>
          <w:lang w:val="ru-RU"/>
        </w:rPr>
        <w:br/>
      </w:r>
      <w:r w:rsidR="000D6A18" w:rsidRPr="00FF0BC1">
        <w:rPr>
          <w:rFonts w:hAnsi="Times New Roman" w:cs="Times New Roman"/>
          <w:b/>
          <w:bCs/>
          <w:color w:val="000000"/>
          <w:sz w:val="24"/>
          <w:szCs w:val="24"/>
          <w:lang w:val="ru-RU"/>
        </w:rPr>
        <w:t>ИОТ-0</w:t>
      </w:r>
      <w:r>
        <w:rPr>
          <w:rFonts w:hAnsi="Times New Roman" w:cs="Times New Roman"/>
          <w:b/>
          <w:bCs/>
          <w:color w:val="000000"/>
          <w:sz w:val="24"/>
          <w:szCs w:val="24"/>
          <w:lang w:val="ru-RU"/>
        </w:rPr>
        <w:t>7</w:t>
      </w:r>
      <w:r w:rsidR="000D6A18" w:rsidRPr="00FF0BC1">
        <w:rPr>
          <w:rFonts w:hAnsi="Times New Roman" w:cs="Times New Roman"/>
          <w:b/>
          <w:bCs/>
          <w:color w:val="000000"/>
          <w:sz w:val="24"/>
          <w:szCs w:val="24"/>
          <w:lang w:val="ru-RU"/>
        </w:rPr>
        <w:t>-</w:t>
      </w:r>
      <w:r>
        <w:rPr>
          <w:rFonts w:hAnsi="Times New Roman" w:cs="Times New Roman"/>
          <w:b/>
          <w:bCs/>
          <w:color w:val="000000"/>
          <w:sz w:val="24"/>
          <w:szCs w:val="24"/>
          <w:lang w:val="ru-RU"/>
        </w:rPr>
        <w:t>23</w:t>
      </w:r>
    </w:p>
    <w:p w:rsidR="00FF0BC1" w:rsidRDefault="00FF0BC1">
      <w:pPr>
        <w:jc w:val="center"/>
        <w:rPr>
          <w:rFonts w:hAnsi="Times New Roman" w:cs="Times New Roman"/>
          <w:color w:val="000000"/>
          <w:sz w:val="24"/>
          <w:szCs w:val="24"/>
          <w:lang w:val="ru-RU"/>
        </w:rPr>
      </w:pPr>
    </w:p>
    <w:p w:rsidR="00FF0BC1" w:rsidRDefault="00FF0BC1">
      <w:pPr>
        <w:jc w:val="center"/>
        <w:rPr>
          <w:rFonts w:hAnsi="Times New Roman" w:cs="Times New Roman"/>
          <w:color w:val="000000"/>
          <w:sz w:val="24"/>
          <w:szCs w:val="24"/>
          <w:lang w:val="ru-RU"/>
        </w:rPr>
      </w:pPr>
    </w:p>
    <w:p w:rsidR="00FF0BC1" w:rsidRDefault="00FF0BC1">
      <w:pPr>
        <w:jc w:val="center"/>
        <w:rPr>
          <w:rFonts w:hAnsi="Times New Roman" w:cs="Times New Roman"/>
          <w:color w:val="000000"/>
          <w:sz w:val="24"/>
          <w:szCs w:val="24"/>
          <w:lang w:val="ru-RU"/>
        </w:rPr>
      </w:pPr>
    </w:p>
    <w:p w:rsidR="00FF0BC1" w:rsidRDefault="00FF0BC1">
      <w:pPr>
        <w:jc w:val="center"/>
        <w:rPr>
          <w:rFonts w:hAnsi="Times New Roman" w:cs="Times New Roman"/>
          <w:color w:val="000000"/>
          <w:sz w:val="24"/>
          <w:szCs w:val="24"/>
          <w:lang w:val="ru-RU"/>
        </w:rPr>
      </w:pPr>
    </w:p>
    <w:p w:rsidR="00FF0BC1" w:rsidRDefault="00FF0BC1">
      <w:pPr>
        <w:jc w:val="center"/>
        <w:rPr>
          <w:rFonts w:hAnsi="Times New Roman" w:cs="Times New Roman"/>
          <w:color w:val="000000"/>
          <w:sz w:val="24"/>
          <w:szCs w:val="24"/>
          <w:lang w:val="ru-RU"/>
        </w:rPr>
      </w:pPr>
    </w:p>
    <w:p w:rsidR="00FF0BC1" w:rsidRDefault="00FF0BC1">
      <w:pPr>
        <w:jc w:val="center"/>
        <w:rPr>
          <w:rFonts w:hAnsi="Times New Roman" w:cs="Times New Roman"/>
          <w:color w:val="000000"/>
          <w:sz w:val="24"/>
          <w:szCs w:val="24"/>
          <w:lang w:val="ru-RU"/>
        </w:rPr>
      </w:pPr>
    </w:p>
    <w:p w:rsidR="00FF0BC1" w:rsidRDefault="00FF0BC1">
      <w:pPr>
        <w:jc w:val="center"/>
        <w:rPr>
          <w:rFonts w:hAnsi="Times New Roman" w:cs="Times New Roman"/>
          <w:color w:val="000000"/>
          <w:sz w:val="24"/>
          <w:szCs w:val="24"/>
          <w:lang w:val="ru-RU"/>
        </w:rPr>
      </w:pPr>
    </w:p>
    <w:p w:rsidR="00FF0BC1" w:rsidRDefault="00FF0BC1">
      <w:pPr>
        <w:jc w:val="center"/>
        <w:rPr>
          <w:rFonts w:hAnsi="Times New Roman" w:cs="Times New Roman"/>
          <w:color w:val="000000"/>
          <w:sz w:val="24"/>
          <w:szCs w:val="24"/>
          <w:lang w:val="ru-RU"/>
        </w:rPr>
      </w:pPr>
    </w:p>
    <w:p w:rsidR="00FF0BC1" w:rsidRDefault="00FF0BC1">
      <w:pPr>
        <w:jc w:val="center"/>
        <w:rPr>
          <w:rFonts w:hAnsi="Times New Roman" w:cs="Times New Roman"/>
          <w:color w:val="000000"/>
          <w:sz w:val="24"/>
          <w:szCs w:val="24"/>
          <w:lang w:val="ru-RU"/>
        </w:rPr>
      </w:pPr>
    </w:p>
    <w:p w:rsidR="00FF0BC1" w:rsidRDefault="00FF0BC1">
      <w:pPr>
        <w:jc w:val="center"/>
        <w:rPr>
          <w:rFonts w:hAnsi="Times New Roman" w:cs="Times New Roman"/>
          <w:color w:val="000000"/>
          <w:sz w:val="24"/>
          <w:szCs w:val="24"/>
          <w:lang w:val="ru-RU"/>
        </w:rPr>
      </w:pPr>
    </w:p>
    <w:p w:rsidR="00FF0BC1" w:rsidRDefault="00FF0BC1">
      <w:pPr>
        <w:jc w:val="center"/>
        <w:rPr>
          <w:rFonts w:hAnsi="Times New Roman" w:cs="Times New Roman"/>
          <w:color w:val="000000"/>
          <w:sz w:val="24"/>
          <w:szCs w:val="24"/>
          <w:lang w:val="ru-RU"/>
        </w:rPr>
      </w:pPr>
    </w:p>
    <w:p w:rsidR="00FF0BC1" w:rsidRDefault="00FF0BC1">
      <w:pPr>
        <w:jc w:val="center"/>
        <w:rPr>
          <w:rFonts w:hAnsi="Times New Roman" w:cs="Times New Roman"/>
          <w:color w:val="000000"/>
          <w:sz w:val="24"/>
          <w:szCs w:val="24"/>
          <w:lang w:val="ru-RU"/>
        </w:rPr>
      </w:pPr>
    </w:p>
    <w:p w:rsidR="00FF0BC1" w:rsidRDefault="00FF0BC1">
      <w:pPr>
        <w:jc w:val="center"/>
        <w:rPr>
          <w:rFonts w:hAnsi="Times New Roman" w:cs="Times New Roman"/>
          <w:color w:val="000000"/>
          <w:sz w:val="24"/>
          <w:szCs w:val="24"/>
          <w:lang w:val="ru-RU"/>
        </w:rPr>
      </w:pPr>
    </w:p>
    <w:p w:rsidR="00FF0BC1" w:rsidRDefault="00FF0BC1">
      <w:pPr>
        <w:jc w:val="center"/>
        <w:rPr>
          <w:rFonts w:hAnsi="Times New Roman" w:cs="Times New Roman"/>
          <w:color w:val="000000"/>
          <w:sz w:val="24"/>
          <w:szCs w:val="24"/>
          <w:lang w:val="ru-RU"/>
        </w:rPr>
      </w:pPr>
    </w:p>
    <w:p w:rsidR="00FF0BC1" w:rsidRDefault="00FF0BC1">
      <w:pPr>
        <w:jc w:val="center"/>
        <w:rPr>
          <w:rFonts w:hAnsi="Times New Roman" w:cs="Times New Roman"/>
          <w:color w:val="000000"/>
          <w:sz w:val="24"/>
          <w:szCs w:val="24"/>
          <w:lang w:val="ru-RU"/>
        </w:rPr>
      </w:pPr>
    </w:p>
    <w:p w:rsidR="00FF0BC1" w:rsidRDefault="00FF0BC1">
      <w:pPr>
        <w:jc w:val="center"/>
        <w:rPr>
          <w:rFonts w:hAnsi="Times New Roman" w:cs="Times New Roman"/>
          <w:color w:val="000000"/>
          <w:sz w:val="24"/>
          <w:szCs w:val="24"/>
          <w:lang w:val="ru-RU"/>
        </w:rPr>
      </w:pPr>
    </w:p>
    <w:p w:rsidR="00AA618E" w:rsidRPr="00FF0BC1" w:rsidRDefault="00FF0BC1">
      <w:pPr>
        <w:jc w:val="center"/>
        <w:rPr>
          <w:rFonts w:hAnsi="Times New Roman" w:cs="Times New Roman"/>
          <w:color w:val="000000"/>
          <w:sz w:val="24"/>
          <w:szCs w:val="24"/>
          <w:lang w:val="ru-RU"/>
        </w:rPr>
      </w:pPr>
      <w:r>
        <w:rPr>
          <w:rFonts w:hAnsi="Times New Roman" w:cs="Times New Roman"/>
          <w:color w:val="000000"/>
          <w:sz w:val="24"/>
          <w:szCs w:val="24"/>
          <w:lang w:val="ru-RU"/>
        </w:rPr>
        <w:t>Екатеринбург</w:t>
      </w:r>
      <w:r w:rsidR="000D6A18" w:rsidRPr="00FF0BC1">
        <w:rPr>
          <w:rFonts w:hAnsi="Times New Roman" w:cs="Times New Roman"/>
          <w:color w:val="000000"/>
          <w:sz w:val="24"/>
          <w:szCs w:val="24"/>
          <w:lang w:val="ru-RU"/>
        </w:rPr>
        <w:t>, 202</w:t>
      </w:r>
      <w:r>
        <w:rPr>
          <w:rFonts w:hAnsi="Times New Roman" w:cs="Times New Roman"/>
          <w:color w:val="000000"/>
          <w:sz w:val="24"/>
          <w:szCs w:val="24"/>
          <w:lang w:val="ru-RU"/>
        </w:rPr>
        <w:t>3</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b/>
          <w:bCs/>
          <w:color w:val="000000"/>
          <w:sz w:val="24"/>
          <w:szCs w:val="24"/>
          <w:lang w:val="ru-RU"/>
        </w:rPr>
        <w:lastRenderedPageBreak/>
        <w:t>1. Общие требования охраны труда</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 xml:space="preserve">1.1. К работе </w:t>
      </w:r>
      <w:r w:rsidR="00FF0BC1">
        <w:rPr>
          <w:rFonts w:hAnsi="Times New Roman" w:cs="Times New Roman"/>
          <w:color w:val="000000"/>
          <w:sz w:val="24"/>
          <w:szCs w:val="24"/>
          <w:lang w:val="ru-RU"/>
        </w:rPr>
        <w:t>подсобным</w:t>
      </w:r>
      <w:r w:rsidRPr="00FF0BC1">
        <w:rPr>
          <w:rFonts w:hAnsi="Times New Roman" w:cs="Times New Roman"/>
          <w:color w:val="000000"/>
          <w:sz w:val="24"/>
          <w:szCs w:val="24"/>
          <w:lang w:val="ru-RU"/>
        </w:rPr>
        <w:t xml:space="preserve"> рабочим допускаются лица, соответствующие квалификационным требованиям, прошедшие вводный</w:t>
      </w:r>
      <w:r w:rsidRPr="00FF0BC1">
        <w:rPr>
          <w:lang w:val="ru-RU"/>
        </w:rPr>
        <w:br/>
      </w:r>
      <w:r w:rsidRPr="00FF0BC1">
        <w:rPr>
          <w:rFonts w:hAnsi="Times New Roman" w:cs="Times New Roman"/>
          <w:color w:val="000000"/>
          <w:sz w:val="24"/>
          <w:szCs w:val="24"/>
          <w:lang w:val="ru-RU"/>
        </w:rPr>
        <w:t>и первичный инструктажи по охране труда, противопожарный инструктаж, медицинский осмотр и не имеющие ограничений на работу в образовательных организациях и противопоказаний к работе по состоянию здоровья.</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 xml:space="preserve">1.2. Работник обязан соблюдать Правила внутреннего трудового распорядка </w:t>
      </w:r>
      <w:r w:rsidR="00FF0BC1">
        <w:rPr>
          <w:rFonts w:hAnsi="Times New Roman" w:cs="Times New Roman"/>
          <w:color w:val="000000"/>
          <w:sz w:val="24"/>
          <w:szCs w:val="24"/>
          <w:lang w:val="ru-RU"/>
        </w:rPr>
        <w:t>МБДОУ - детский сад № 174</w:t>
      </w:r>
      <w:r w:rsidRPr="00FF0BC1">
        <w:rPr>
          <w:rFonts w:hAnsi="Times New Roman" w:cs="Times New Roman"/>
          <w:color w:val="000000"/>
          <w:sz w:val="24"/>
          <w:szCs w:val="24"/>
          <w:lang w:val="ru-RU"/>
        </w:rPr>
        <w:t xml:space="preserve"> (далее — детский сад), соблюдать режим рабочего времени и времени отдыха при выполнении трудовой функции в соответствии с правилами трудового распорядка, условиями трудового договора.</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 xml:space="preserve">1.3. Во время работы на </w:t>
      </w:r>
      <w:r w:rsidR="00FF0BC1">
        <w:rPr>
          <w:rFonts w:hAnsi="Times New Roman" w:cs="Times New Roman"/>
          <w:color w:val="000000"/>
          <w:sz w:val="24"/>
          <w:szCs w:val="24"/>
          <w:lang w:val="ru-RU"/>
        </w:rPr>
        <w:t>подсобного</w:t>
      </w:r>
      <w:r w:rsidRPr="00FF0BC1">
        <w:rPr>
          <w:rFonts w:hAnsi="Times New Roman" w:cs="Times New Roman"/>
          <w:color w:val="000000"/>
          <w:sz w:val="24"/>
          <w:szCs w:val="24"/>
          <w:lang w:val="ru-RU"/>
        </w:rPr>
        <w:t xml:space="preserve"> рабочего могут воздействовать следующие производственные факторы:</w:t>
      </w:r>
    </w:p>
    <w:p w:rsidR="00AA618E" w:rsidRPr="00FF0BC1" w:rsidRDefault="000D6A18" w:rsidP="00FF0BC1">
      <w:pPr>
        <w:numPr>
          <w:ilvl w:val="0"/>
          <w:numId w:val="1"/>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движущиеся машины и механизмы, подвижные части торгово-технологического оборудования, перемещаемые товары, тара, обрушивающиеся штабели складируемых товаров;</w:t>
      </w:r>
    </w:p>
    <w:p w:rsidR="00AA618E" w:rsidRPr="00FF0BC1" w:rsidRDefault="000D6A18" w:rsidP="00FF0BC1">
      <w:pPr>
        <w:numPr>
          <w:ilvl w:val="0"/>
          <w:numId w:val="1"/>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повышенная запыленность и загазованность воздуха рабочей зоны;</w:t>
      </w:r>
    </w:p>
    <w:p w:rsidR="00AA618E" w:rsidRPr="00FF0BC1" w:rsidRDefault="000D6A18" w:rsidP="00FF0BC1">
      <w:pPr>
        <w:numPr>
          <w:ilvl w:val="0"/>
          <w:numId w:val="1"/>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повышенная или пониженная температура поверхностей оборудования, материалов;</w:t>
      </w:r>
    </w:p>
    <w:p w:rsidR="00AA618E" w:rsidRPr="00FF0BC1" w:rsidRDefault="000D6A18" w:rsidP="00FF0BC1">
      <w:pPr>
        <w:numPr>
          <w:ilvl w:val="0"/>
          <w:numId w:val="1"/>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повышенная или пониженная температура воздуха рабочей зоны;</w:t>
      </w:r>
    </w:p>
    <w:p w:rsidR="00AA618E" w:rsidRPr="00FF0BC1" w:rsidRDefault="000D6A18" w:rsidP="00FF0BC1">
      <w:pPr>
        <w:numPr>
          <w:ilvl w:val="0"/>
          <w:numId w:val="1"/>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повышенная температуры молока, воды и пара;</w:t>
      </w:r>
    </w:p>
    <w:p w:rsidR="00AA618E" w:rsidRPr="00FF0BC1" w:rsidRDefault="000D6A18" w:rsidP="00FF0BC1">
      <w:pPr>
        <w:numPr>
          <w:ilvl w:val="0"/>
          <w:numId w:val="1"/>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повышенный уровень шума на рабочем месте;</w:t>
      </w:r>
    </w:p>
    <w:p w:rsidR="00AA618E" w:rsidRDefault="000D6A18" w:rsidP="00FF0BC1">
      <w:pPr>
        <w:numPr>
          <w:ilvl w:val="0"/>
          <w:numId w:val="1"/>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повышенный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уровень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вибрации</w:t>
      </w:r>
      <w:proofErr w:type="spellEnd"/>
      <w:r>
        <w:rPr>
          <w:rFonts w:hAnsi="Times New Roman" w:cs="Times New Roman"/>
          <w:color w:val="000000"/>
          <w:sz w:val="24"/>
          <w:szCs w:val="24"/>
        </w:rPr>
        <w:t>;</w:t>
      </w:r>
    </w:p>
    <w:p w:rsidR="00AA618E" w:rsidRPr="00FF0BC1" w:rsidRDefault="000D6A18" w:rsidP="00FF0BC1">
      <w:pPr>
        <w:numPr>
          <w:ilvl w:val="0"/>
          <w:numId w:val="1"/>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повышенная или пониженная влажность воздуха;</w:t>
      </w:r>
    </w:p>
    <w:p w:rsidR="00AA618E" w:rsidRPr="00FF0BC1" w:rsidRDefault="000D6A18" w:rsidP="00FF0BC1">
      <w:pPr>
        <w:numPr>
          <w:ilvl w:val="0"/>
          <w:numId w:val="1"/>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отсутствие или недостаток естественного освещения;</w:t>
      </w:r>
    </w:p>
    <w:p w:rsidR="00AA618E" w:rsidRDefault="000D6A18" w:rsidP="00FF0BC1">
      <w:pPr>
        <w:numPr>
          <w:ilvl w:val="0"/>
          <w:numId w:val="1"/>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недостаточная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освещенность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рабочей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зоны</w:t>
      </w:r>
      <w:proofErr w:type="spellEnd"/>
      <w:r>
        <w:rPr>
          <w:rFonts w:hAnsi="Times New Roman" w:cs="Times New Roman"/>
          <w:color w:val="000000"/>
          <w:sz w:val="24"/>
          <w:szCs w:val="24"/>
        </w:rPr>
        <w:t>;</w:t>
      </w:r>
    </w:p>
    <w:p w:rsidR="00AA618E" w:rsidRPr="00FF0BC1" w:rsidRDefault="000D6A18" w:rsidP="00FF0BC1">
      <w:pPr>
        <w:numPr>
          <w:ilvl w:val="0"/>
          <w:numId w:val="1"/>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острые кромки, заусенцы и шероховатость на поверхностях заготовок, инструмента и оборудования;</w:t>
      </w:r>
    </w:p>
    <w:p w:rsidR="00AA618E" w:rsidRPr="00FF0BC1" w:rsidRDefault="000D6A18" w:rsidP="00FF0BC1">
      <w:pPr>
        <w:numPr>
          <w:ilvl w:val="0"/>
          <w:numId w:val="1"/>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физические и нервно-психические перегрузки;</w:t>
      </w:r>
    </w:p>
    <w:p w:rsidR="00AA618E" w:rsidRPr="00FF0BC1" w:rsidRDefault="000D6A18" w:rsidP="00FF0BC1">
      <w:pPr>
        <w:numPr>
          <w:ilvl w:val="0"/>
          <w:numId w:val="1"/>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повышенное значение напряжения в электрической цепи, замыкание которой может произойти через тело человека;</w:t>
      </w:r>
    </w:p>
    <w:p w:rsidR="00AA618E" w:rsidRDefault="000D6A18" w:rsidP="00FF0BC1">
      <w:pPr>
        <w:numPr>
          <w:ilvl w:val="0"/>
          <w:numId w:val="1"/>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повышенный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уровень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статического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электричества</w:t>
      </w:r>
      <w:proofErr w:type="spellEnd"/>
      <w:r>
        <w:rPr>
          <w:rFonts w:hAnsi="Times New Roman" w:cs="Times New Roman"/>
          <w:color w:val="000000"/>
          <w:sz w:val="24"/>
          <w:szCs w:val="24"/>
        </w:rPr>
        <w:t>;</w:t>
      </w:r>
    </w:p>
    <w:p w:rsidR="00AA618E" w:rsidRDefault="000D6A18" w:rsidP="00FF0BC1">
      <w:pPr>
        <w:numPr>
          <w:ilvl w:val="0"/>
          <w:numId w:val="1"/>
        </w:numPr>
        <w:ind w:left="780" w:right="180"/>
        <w:contextualSpacing/>
        <w:jc w:val="both"/>
        <w:rPr>
          <w:rFonts w:hAnsi="Times New Roman" w:cs="Times New Roman"/>
          <w:color w:val="000000"/>
          <w:sz w:val="24"/>
          <w:szCs w:val="24"/>
        </w:rPr>
      </w:pPr>
      <w:r>
        <w:rPr>
          <w:rFonts w:hAnsi="Times New Roman" w:cs="Times New Roman"/>
          <w:color w:val="000000"/>
          <w:sz w:val="24"/>
          <w:szCs w:val="24"/>
        </w:rPr>
        <w:t>повышенный уровень инфракрасной радиации;</w:t>
      </w:r>
    </w:p>
    <w:p w:rsidR="00AA618E" w:rsidRPr="00FF0BC1" w:rsidRDefault="000D6A18" w:rsidP="00FF0BC1">
      <w:pPr>
        <w:numPr>
          <w:ilvl w:val="0"/>
          <w:numId w:val="1"/>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токсичные и раздражающие химические вещества, патогенные микроорганизмы и продукты их жизнедеятельности, а также паразиты - возбудители инфекционных и инвазионных болезней, общих для животных и человека;</w:t>
      </w:r>
    </w:p>
    <w:p w:rsidR="00AA618E" w:rsidRPr="00FF0BC1" w:rsidRDefault="000D6A18" w:rsidP="00FF0BC1">
      <w:pPr>
        <w:numPr>
          <w:ilvl w:val="0"/>
          <w:numId w:val="1"/>
        </w:numPr>
        <w:ind w:left="780" w:right="180"/>
        <w:jc w:val="both"/>
        <w:rPr>
          <w:rFonts w:hAnsi="Times New Roman" w:cs="Times New Roman"/>
          <w:color w:val="000000"/>
          <w:sz w:val="24"/>
          <w:szCs w:val="24"/>
          <w:lang w:val="ru-RU"/>
        </w:rPr>
      </w:pPr>
      <w:r w:rsidRPr="00FF0BC1">
        <w:rPr>
          <w:rFonts w:hAnsi="Times New Roman" w:cs="Times New Roman"/>
          <w:color w:val="000000"/>
          <w:sz w:val="24"/>
          <w:szCs w:val="24"/>
          <w:lang w:val="ru-RU"/>
        </w:rPr>
        <w:t>расположение рабочего места на значительной высоте относительно поверхности земли (пола).</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Факторы признаются вредными, если это подтверждено результатами специальной оценки условий труда.</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Перечень профессиональных рисков и опасностей:</w:t>
      </w:r>
    </w:p>
    <w:p w:rsidR="00AA618E" w:rsidRPr="00FF0BC1" w:rsidRDefault="000D6A18" w:rsidP="00FF0BC1">
      <w:pPr>
        <w:numPr>
          <w:ilvl w:val="0"/>
          <w:numId w:val="2"/>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нарушение остроты зрения при недостаточной освещенности рабочего места;</w:t>
      </w:r>
    </w:p>
    <w:p w:rsidR="00AA618E" w:rsidRPr="00FF0BC1" w:rsidRDefault="000D6A18" w:rsidP="00FF0BC1">
      <w:pPr>
        <w:numPr>
          <w:ilvl w:val="0"/>
          <w:numId w:val="2"/>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lastRenderedPageBreak/>
        <w:t>нарушение</w:t>
      </w:r>
      <w:r>
        <w:rPr>
          <w:rFonts w:hAnsi="Times New Roman" w:cs="Times New Roman"/>
          <w:color w:val="000000"/>
          <w:sz w:val="24"/>
          <w:szCs w:val="24"/>
        </w:rPr>
        <w:t> </w:t>
      </w:r>
      <w:r w:rsidRPr="00FF0BC1">
        <w:rPr>
          <w:rFonts w:hAnsi="Times New Roman" w:cs="Times New Roman"/>
          <w:color w:val="000000"/>
          <w:sz w:val="24"/>
          <w:szCs w:val="24"/>
          <w:lang w:val="ru-RU"/>
        </w:rPr>
        <w:t>обменных процессов в организме в следствие повышенной температуры рабочей зоны;</w:t>
      </w:r>
    </w:p>
    <w:p w:rsidR="00AA618E" w:rsidRPr="00FF0BC1" w:rsidRDefault="000D6A18" w:rsidP="00FF0BC1">
      <w:pPr>
        <w:numPr>
          <w:ilvl w:val="0"/>
          <w:numId w:val="2"/>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снижение остроты слуха в следствие повышенного уровня вибрации;</w:t>
      </w:r>
    </w:p>
    <w:p w:rsidR="00AA618E" w:rsidRPr="00FF0BC1" w:rsidRDefault="000D6A18" w:rsidP="00FF0BC1">
      <w:pPr>
        <w:numPr>
          <w:ilvl w:val="0"/>
          <w:numId w:val="2"/>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затруднение теплообмена организма в следствие повышенной влажности воздуха;</w:t>
      </w:r>
    </w:p>
    <w:p w:rsidR="00AA618E" w:rsidRPr="00FF0BC1" w:rsidRDefault="000D6A18" w:rsidP="00FF0BC1">
      <w:pPr>
        <w:numPr>
          <w:ilvl w:val="0"/>
          <w:numId w:val="2"/>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порезы при работе с ножами или острыми частями оборудования;</w:t>
      </w:r>
    </w:p>
    <w:p w:rsidR="00AA618E" w:rsidRPr="00FF0BC1" w:rsidRDefault="000D6A18" w:rsidP="00FF0BC1">
      <w:pPr>
        <w:numPr>
          <w:ilvl w:val="0"/>
          <w:numId w:val="2"/>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поражение электрическим током при прикосновении к токоведущим частям электрооборудования и электроприборов, кабелям питания с нарушенной изоляцией (при включении или выключении электроприборов и (или) освещения в помещении);</w:t>
      </w:r>
    </w:p>
    <w:p w:rsidR="00AA618E" w:rsidRPr="00FF0BC1" w:rsidRDefault="000D6A18" w:rsidP="00FF0BC1">
      <w:pPr>
        <w:numPr>
          <w:ilvl w:val="0"/>
          <w:numId w:val="2"/>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ожоги и иные повреждения кожи при работе с горячими поверхностями, продуктами и жидкостями;</w:t>
      </w:r>
    </w:p>
    <w:p w:rsidR="00AA618E" w:rsidRPr="00FF0BC1" w:rsidRDefault="000D6A18" w:rsidP="00FF0BC1">
      <w:pPr>
        <w:numPr>
          <w:ilvl w:val="0"/>
          <w:numId w:val="2"/>
        </w:numPr>
        <w:ind w:left="780" w:right="180"/>
        <w:contextualSpacing/>
        <w:jc w:val="both"/>
        <w:rPr>
          <w:rFonts w:hAnsi="Times New Roman" w:cs="Times New Roman"/>
          <w:color w:val="000000"/>
          <w:sz w:val="24"/>
          <w:szCs w:val="24"/>
          <w:lang w:val="ru-RU"/>
        </w:rPr>
      </w:pPr>
      <w:proofErr w:type="spellStart"/>
      <w:r w:rsidRPr="00FF0BC1">
        <w:rPr>
          <w:rFonts w:hAnsi="Times New Roman" w:cs="Times New Roman"/>
          <w:color w:val="000000"/>
          <w:sz w:val="24"/>
          <w:szCs w:val="24"/>
          <w:lang w:val="ru-RU"/>
        </w:rPr>
        <w:t>травмирование</w:t>
      </w:r>
      <w:proofErr w:type="spellEnd"/>
      <w:r w:rsidRPr="00FF0BC1">
        <w:rPr>
          <w:rFonts w:hAnsi="Times New Roman" w:cs="Times New Roman"/>
          <w:color w:val="000000"/>
          <w:sz w:val="24"/>
          <w:szCs w:val="24"/>
          <w:lang w:val="ru-RU"/>
        </w:rPr>
        <w:t xml:space="preserve"> в результате работу движущихся машин</w:t>
      </w:r>
      <w:r>
        <w:rPr>
          <w:rFonts w:hAnsi="Times New Roman" w:cs="Times New Roman"/>
          <w:color w:val="000000"/>
          <w:sz w:val="24"/>
          <w:szCs w:val="24"/>
        </w:rPr>
        <w:t> </w:t>
      </w:r>
      <w:r w:rsidRPr="00FF0BC1">
        <w:rPr>
          <w:rFonts w:hAnsi="Times New Roman" w:cs="Times New Roman"/>
          <w:color w:val="000000"/>
          <w:sz w:val="24"/>
          <w:szCs w:val="24"/>
          <w:lang w:val="ru-RU"/>
        </w:rPr>
        <w:t>и механизмов, подвижных</w:t>
      </w:r>
      <w:r>
        <w:rPr>
          <w:rFonts w:hAnsi="Times New Roman" w:cs="Times New Roman"/>
          <w:color w:val="000000"/>
          <w:sz w:val="24"/>
          <w:szCs w:val="24"/>
        </w:rPr>
        <w:t> </w:t>
      </w:r>
      <w:r w:rsidRPr="00FF0BC1">
        <w:rPr>
          <w:rFonts w:hAnsi="Times New Roman" w:cs="Times New Roman"/>
          <w:color w:val="000000"/>
          <w:sz w:val="24"/>
          <w:szCs w:val="24"/>
          <w:lang w:val="ru-RU"/>
        </w:rPr>
        <w:t>частей</w:t>
      </w:r>
      <w:r>
        <w:rPr>
          <w:rFonts w:hAnsi="Times New Roman" w:cs="Times New Roman"/>
          <w:color w:val="000000"/>
          <w:sz w:val="24"/>
          <w:szCs w:val="24"/>
        </w:rPr>
        <w:t> </w:t>
      </w:r>
      <w:r w:rsidRPr="00FF0BC1">
        <w:rPr>
          <w:rFonts w:hAnsi="Times New Roman" w:cs="Times New Roman"/>
          <w:color w:val="000000"/>
          <w:sz w:val="24"/>
          <w:szCs w:val="24"/>
          <w:lang w:val="ru-RU"/>
        </w:rPr>
        <w:t>технологического оборудования, перемещаемых</w:t>
      </w:r>
      <w:r>
        <w:rPr>
          <w:rFonts w:hAnsi="Times New Roman" w:cs="Times New Roman"/>
          <w:color w:val="000000"/>
          <w:sz w:val="24"/>
          <w:szCs w:val="24"/>
        </w:rPr>
        <w:t> </w:t>
      </w:r>
      <w:r w:rsidRPr="00FF0BC1">
        <w:rPr>
          <w:rFonts w:hAnsi="Times New Roman" w:cs="Times New Roman"/>
          <w:color w:val="000000"/>
          <w:sz w:val="24"/>
          <w:szCs w:val="24"/>
          <w:lang w:val="ru-RU"/>
        </w:rPr>
        <w:t>продуктов, тары, обрушивающихся штабелей</w:t>
      </w:r>
      <w:r>
        <w:rPr>
          <w:rFonts w:hAnsi="Times New Roman" w:cs="Times New Roman"/>
          <w:color w:val="000000"/>
          <w:sz w:val="24"/>
          <w:szCs w:val="24"/>
        </w:rPr>
        <w:t> </w:t>
      </w:r>
      <w:r w:rsidRPr="00FF0BC1">
        <w:rPr>
          <w:rFonts w:hAnsi="Times New Roman" w:cs="Times New Roman"/>
          <w:color w:val="000000"/>
          <w:sz w:val="24"/>
          <w:szCs w:val="24"/>
          <w:lang w:val="ru-RU"/>
        </w:rPr>
        <w:t>складируемых товаров;</w:t>
      </w:r>
    </w:p>
    <w:p w:rsidR="00AA618E" w:rsidRPr="00FF0BC1" w:rsidRDefault="000D6A18" w:rsidP="00FF0BC1">
      <w:pPr>
        <w:numPr>
          <w:ilvl w:val="0"/>
          <w:numId w:val="2"/>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поражение электрическим током при отсутствии заземления;</w:t>
      </w:r>
    </w:p>
    <w:p w:rsidR="00AA618E" w:rsidRDefault="000D6A18" w:rsidP="00FF0BC1">
      <w:pPr>
        <w:numPr>
          <w:ilvl w:val="0"/>
          <w:numId w:val="2"/>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высокая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плотность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эпидемиологических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контактов</w:t>
      </w:r>
      <w:proofErr w:type="spellEnd"/>
      <w:r>
        <w:rPr>
          <w:rFonts w:hAnsi="Times New Roman" w:cs="Times New Roman"/>
          <w:color w:val="000000"/>
          <w:sz w:val="24"/>
          <w:szCs w:val="24"/>
        </w:rPr>
        <w:t>;</w:t>
      </w:r>
    </w:p>
    <w:p w:rsidR="00AA618E" w:rsidRPr="00FF0BC1" w:rsidRDefault="000D6A18" w:rsidP="00FF0BC1">
      <w:pPr>
        <w:numPr>
          <w:ilvl w:val="0"/>
          <w:numId w:val="2"/>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статические нагрузки при незначительной общей мышечной двигательной нагрузке;</w:t>
      </w:r>
    </w:p>
    <w:p w:rsidR="00AA618E" w:rsidRPr="00FF0BC1" w:rsidRDefault="000D6A18" w:rsidP="00FF0BC1">
      <w:pPr>
        <w:numPr>
          <w:ilvl w:val="0"/>
          <w:numId w:val="2"/>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физические перегрузки из-за длительного нахождения в неудобном рабочем положении;</w:t>
      </w:r>
    </w:p>
    <w:p w:rsidR="00AA618E" w:rsidRPr="00FF0BC1" w:rsidRDefault="000D6A18" w:rsidP="00FF0BC1">
      <w:pPr>
        <w:numPr>
          <w:ilvl w:val="0"/>
          <w:numId w:val="2"/>
        </w:numPr>
        <w:ind w:left="780" w:right="180"/>
        <w:jc w:val="both"/>
        <w:rPr>
          <w:rFonts w:hAnsi="Times New Roman" w:cs="Times New Roman"/>
          <w:color w:val="000000"/>
          <w:sz w:val="24"/>
          <w:szCs w:val="24"/>
          <w:lang w:val="ru-RU"/>
        </w:rPr>
      </w:pPr>
      <w:r w:rsidRPr="00FF0BC1">
        <w:rPr>
          <w:rFonts w:hAnsi="Times New Roman" w:cs="Times New Roman"/>
          <w:color w:val="000000"/>
          <w:sz w:val="24"/>
          <w:szCs w:val="24"/>
          <w:lang w:val="ru-RU"/>
        </w:rPr>
        <w:t>раздражение кожи, аллергические реакции при использовании моющих и дезинфицирующих средств без перчаток.</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1.4. Работник должен иметь и использовать при работе средства индивидуальной защиты и санитарную одежду: рабочая одежда, фартук, головной убор, перчатки.</w:t>
      </w:r>
      <w:r w:rsidRPr="00FF0BC1">
        <w:rPr>
          <w:lang w:val="ru-RU"/>
        </w:rPr>
        <w:br/>
      </w:r>
      <w:r w:rsidR="005700F6">
        <w:rPr>
          <w:rFonts w:hAnsi="Times New Roman" w:cs="Times New Roman"/>
          <w:color w:val="000000"/>
          <w:sz w:val="24"/>
          <w:szCs w:val="24"/>
          <w:lang w:val="ru-RU"/>
        </w:rPr>
        <w:t>Подсобный</w:t>
      </w:r>
      <w:r w:rsidRPr="00FF0BC1">
        <w:rPr>
          <w:rFonts w:hAnsi="Times New Roman" w:cs="Times New Roman"/>
          <w:color w:val="000000"/>
          <w:sz w:val="24"/>
          <w:szCs w:val="24"/>
          <w:lang w:val="ru-RU"/>
        </w:rPr>
        <w:t xml:space="preserve"> рабочий, который</w:t>
      </w:r>
      <w:r>
        <w:rPr>
          <w:rFonts w:hAnsi="Times New Roman" w:cs="Times New Roman"/>
          <w:color w:val="000000"/>
          <w:sz w:val="24"/>
          <w:szCs w:val="24"/>
        </w:rPr>
        <w:t> </w:t>
      </w:r>
      <w:r w:rsidRPr="00FF0BC1">
        <w:rPr>
          <w:rFonts w:hAnsi="Times New Roman" w:cs="Times New Roman"/>
          <w:color w:val="000000"/>
          <w:sz w:val="24"/>
          <w:szCs w:val="24"/>
          <w:lang w:val="ru-RU"/>
        </w:rPr>
        <w:t>сопровождает, погружает и выгружает продовольственное сырье, должен иметь</w:t>
      </w:r>
      <w:r>
        <w:rPr>
          <w:rFonts w:hAnsi="Times New Roman" w:cs="Times New Roman"/>
          <w:color w:val="000000"/>
          <w:sz w:val="24"/>
          <w:szCs w:val="24"/>
        </w:rPr>
        <w:t> </w:t>
      </w:r>
      <w:r w:rsidRPr="00FF0BC1">
        <w:rPr>
          <w:rFonts w:hAnsi="Times New Roman" w:cs="Times New Roman"/>
          <w:color w:val="000000"/>
          <w:sz w:val="24"/>
          <w:szCs w:val="24"/>
          <w:lang w:val="ru-RU"/>
        </w:rPr>
        <w:t>рабочую</w:t>
      </w:r>
      <w:r>
        <w:rPr>
          <w:rFonts w:hAnsi="Times New Roman" w:cs="Times New Roman"/>
          <w:color w:val="000000"/>
          <w:sz w:val="24"/>
          <w:szCs w:val="24"/>
        </w:rPr>
        <w:t> </w:t>
      </w:r>
      <w:r w:rsidRPr="00FF0BC1">
        <w:rPr>
          <w:rFonts w:hAnsi="Times New Roman" w:cs="Times New Roman"/>
          <w:color w:val="000000"/>
          <w:sz w:val="24"/>
          <w:szCs w:val="24"/>
          <w:lang w:val="ru-RU"/>
        </w:rPr>
        <w:t>одежду</w:t>
      </w:r>
      <w:r>
        <w:rPr>
          <w:rFonts w:hAnsi="Times New Roman" w:cs="Times New Roman"/>
          <w:color w:val="000000"/>
          <w:sz w:val="24"/>
          <w:szCs w:val="24"/>
        </w:rPr>
        <w:t> </w:t>
      </w:r>
      <w:r w:rsidRPr="00FF0BC1">
        <w:rPr>
          <w:rFonts w:hAnsi="Times New Roman" w:cs="Times New Roman"/>
          <w:color w:val="000000"/>
          <w:sz w:val="24"/>
          <w:szCs w:val="24"/>
          <w:lang w:val="ru-RU"/>
        </w:rPr>
        <w:t>с учетом смены по мере загрязнения.</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Работник, помимо средств индивидуальной защиты, должен быть обеспечен</w:t>
      </w:r>
      <w:r w:rsidRPr="00FF0BC1">
        <w:rPr>
          <w:lang w:val="ru-RU"/>
        </w:rPr>
        <w:br/>
      </w:r>
      <w:r w:rsidRPr="00FF0BC1">
        <w:rPr>
          <w:rFonts w:hAnsi="Times New Roman" w:cs="Times New Roman"/>
          <w:color w:val="000000"/>
          <w:sz w:val="24"/>
          <w:szCs w:val="24"/>
          <w:lang w:val="ru-RU"/>
        </w:rPr>
        <w:t>смывающими и обезвреживающими средствами: очищающий крем/гель/паста,</w:t>
      </w:r>
      <w:r w:rsidRPr="00FF0BC1">
        <w:rPr>
          <w:lang w:val="ru-RU"/>
        </w:rPr>
        <w:br/>
      </w:r>
      <w:r w:rsidRPr="00FF0BC1">
        <w:rPr>
          <w:rFonts w:hAnsi="Times New Roman" w:cs="Times New Roman"/>
          <w:color w:val="000000"/>
          <w:sz w:val="24"/>
          <w:szCs w:val="24"/>
          <w:lang w:val="ru-RU"/>
        </w:rPr>
        <w:t>регенерирующий крем/эмульсия.</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 xml:space="preserve">1.5. В случае </w:t>
      </w:r>
      <w:proofErr w:type="spellStart"/>
      <w:r w:rsidRPr="00FF0BC1">
        <w:rPr>
          <w:rFonts w:hAnsi="Times New Roman" w:cs="Times New Roman"/>
          <w:color w:val="000000"/>
          <w:sz w:val="24"/>
          <w:szCs w:val="24"/>
          <w:lang w:val="ru-RU"/>
        </w:rPr>
        <w:t>травмирования</w:t>
      </w:r>
      <w:proofErr w:type="spellEnd"/>
      <w:r w:rsidRPr="00FF0BC1">
        <w:rPr>
          <w:rFonts w:hAnsi="Times New Roman" w:cs="Times New Roman"/>
          <w:color w:val="000000"/>
          <w:sz w:val="24"/>
          <w:szCs w:val="24"/>
          <w:lang w:val="ru-RU"/>
        </w:rPr>
        <w:t xml:space="preserve"> или неисправности оборудования или приспособлений работник должен уведомить непосредственного руководителя или заместителя заведующего по АХЧ любым доступным способом в ближайшее время.</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1.6. В целях соблюдения правил личной гигиены работник обязан:</w:t>
      </w:r>
    </w:p>
    <w:p w:rsidR="00AA618E" w:rsidRPr="00FF0BC1" w:rsidRDefault="000D6A18" w:rsidP="00FF0BC1">
      <w:pPr>
        <w:numPr>
          <w:ilvl w:val="0"/>
          <w:numId w:val="3"/>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оставлять верхнюю одежду, обувь, головной убор, личные вещи в специально предназначенных для этого местах;</w:t>
      </w:r>
    </w:p>
    <w:p w:rsidR="00AA618E" w:rsidRPr="00FF0BC1" w:rsidRDefault="000D6A18" w:rsidP="00FF0BC1">
      <w:pPr>
        <w:numPr>
          <w:ilvl w:val="0"/>
          <w:numId w:val="3"/>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убирать волосы под головной убор, не допускать попадания волос в глаза или на рабочие поверхности;</w:t>
      </w:r>
    </w:p>
    <w:p w:rsidR="00AA618E" w:rsidRPr="00FF0BC1" w:rsidRDefault="000D6A18" w:rsidP="00FF0BC1">
      <w:pPr>
        <w:numPr>
          <w:ilvl w:val="0"/>
          <w:numId w:val="3"/>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тщательно мыть руки и насухо вытирать их после соприкосновения с загрязненными предметами, перед началом работы, после посещения туалета, помощи обучающимся в посещении туалета, перед приемом пищи;</w:t>
      </w:r>
    </w:p>
    <w:p w:rsidR="00AA618E" w:rsidRPr="00FF0BC1" w:rsidRDefault="000D6A18" w:rsidP="00FF0BC1">
      <w:pPr>
        <w:numPr>
          <w:ilvl w:val="0"/>
          <w:numId w:val="3"/>
        </w:numPr>
        <w:ind w:left="780" w:right="180"/>
        <w:jc w:val="both"/>
        <w:rPr>
          <w:rFonts w:hAnsi="Times New Roman" w:cs="Times New Roman"/>
          <w:color w:val="000000"/>
          <w:sz w:val="24"/>
          <w:szCs w:val="24"/>
          <w:lang w:val="ru-RU"/>
        </w:rPr>
      </w:pPr>
      <w:r w:rsidRPr="00FF0BC1">
        <w:rPr>
          <w:rFonts w:hAnsi="Times New Roman" w:cs="Times New Roman"/>
          <w:color w:val="000000"/>
          <w:sz w:val="24"/>
          <w:szCs w:val="24"/>
          <w:lang w:val="ru-RU"/>
        </w:rPr>
        <w:t>не допускать приема пищи в местах, не предназначенных для этих целей.</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lastRenderedPageBreak/>
        <w:t>При выполнении трудовой функции работник обязан соблюдать требования СП 2.4.3648-20, СанПиН 1.2.3685-21, СП 3.1/2.4.3598-20.</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b/>
          <w:bCs/>
          <w:color w:val="000000"/>
          <w:sz w:val="24"/>
          <w:szCs w:val="24"/>
          <w:lang w:val="ru-RU"/>
        </w:rPr>
        <w:t>2. Требования охраны труда перед началом работы</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2.1. Перед началом работы воспитателю нужно переодеться в специальную одежду, застегнуть все пуговицы (завязать завязки), не допуская свисающих концов одежды. Надеть обувь на низком каблуке, на резиновой или микропористой подошве. Убрать волосы под косынку или колпак, перед принятием смены тщательно вымыть руки.</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2.2. Порядок подготовки рабочего места работника:</w:t>
      </w:r>
    </w:p>
    <w:p w:rsidR="00AA618E" w:rsidRPr="00FF0BC1" w:rsidRDefault="000D6A18" w:rsidP="00FF0BC1">
      <w:pPr>
        <w:numPr>
          <w:ilvl w:val="0"/>
          <w:numId w:val="4"/>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проверить санитарно-гигиеническое состояние помещений — чистоту, температуру и влажность воздуха;</w:t>
      </w:r>
    </w:p>
    <w:p w:rsidR="00AA618E" w:rsidRPr="00FF0BC1" w:rsidRDefault="000D6A18" w:rsidP="00FF0BC1">
      <w:pPr>
        <w:numPr>
          <w:ilvl w:val="0"/>
          <w:numId w:val="4"/>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включить освещение и убедиться в исправности электрооборудования: светильники должны быть надежно подвешены к потолку и иметь светорассеивающую арматуру; коммутационные коробки должны быть закрыты крышками; корпуса и крышки выключателей и розеток не должны иметь трещин и сколов, а также оголенных контактов;</w:t>
      </w:r>
    </w:p>
    <w:p w:rsidR="00AA618E" w:rsidRPr="00FF0BC1" w:rsidRDefault="000D6A18" w:rsidP="00FF0BC1">
      <w:pPr>
        <w:numPr>
          <w:ilvl w:val="0"/>
          <w:numId w:val="4"/>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убедиться в исправном состоянии оборудования и приборов;</w:t>
      </w:r>
    </w:p>
    <w:p w:rsidR="00AA618E" w:rsidRPr="00FF0BC1" w:rsidRDefault="000D6A18" w:rsidP="00FF0BC1">
      <w:pPr>
        <w:numPr>
          <w:ilvl w:val="0"/>
          <w:numId w:val="4"/>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проверить наличие аптечки первой помощи;</w:t>
      </w:r>
    </w:p>
    <w:p w:rsidR="00AA618E" w:rsidRPr="00FF0BC1" w:rsidRDefault="000D6A18" w:rsidP="00FF0BC1">
      <w:pPr>
        <w:numPr>
          <w:ilvl w:val="0"/>
          <w:numId w:val="4"/>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убрать с поверхностей все предметы, которые могут помешать работе, посторонние</w:t>
      </w:r>
      <w:r>
        <w:rPr>
          <w:rFonts w:hAnsi="Times New Roman" w:cs="Times New Roman"/>
          <w:color w:val="000000"/>
          <w:sz w:val="24"/>
          <w:szCs w:val="24"/>
        </w:rPr>
        <w:t> </w:t>
      </w:r>
      <w:r w:rsidRPr="00FF0BC1">
        <w:rPr>
          <w:rFonts w:hAnsi="Times New Roman" w:cs="Times New Roman"/>
          <w:color w:val="000000"/>
          <w:sz w:val="24"/>
          <w:szCs w:val="24"/>
          <w:lang w:val="ru-RU"/>
        </w:rPr>
        <w:t xml:space="preserve">острые, бьющиеся или иные </w:t>
      </w:r>
      <w:proofErr w:type="spellStart"/>
      <w:r w:rsidRPr="00FF0BC1">
        <w:rPr>
          <w:rFonts w:hAnsi="Times New Roman" w:cs="Times New Roman"/>
          <w:color w:val="000000"/>
          <w:sz w:val="24"/>
          <w:szCs w:val="24"/>
          <w:lang w:val="ru-RU"/>
        </w:rPr>
        <w:t>травмоопасные</w:t>
      </w:r>
      <w:proofErr w:type="spellEnd"/>
      <w:r w:rsidRPr="00FF0BC1">
        <w:rPr>
          <w:rFonts w:hAnsi="Times New Roman" w:cs="Times New Roman"/>
          <w:color w:val="000000"/>
          <w:sz w:val="24"/>
          <w:szCs w:val="24"/>
          <w:lang w:val="ru-RU"/>
        </w:rPr>
        <w:t xml:space="preserve"> предметы;</w:t>
      </w:r>
    </w:p>
    <w:p w:rsidR="00AA618E" w:rsidRDefault="000D6A18" w:rsidP="00FF0BC1">
      <w:pPr>
        <w:numPr>
          <w:ilvl w:val="0"/>
          <w:numId w:val="4"/>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обеспечить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наличие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свободных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проходов</w:t>
      </w:r>
      <w:proofErr w:type="spellEnd"/>
      <w:r>
        <w:rPr>
          <w:rFonts w:hAnsi="Times New Roman" w:cs="Times New Roman"/>
          <w:color w:val="000000"/>
          <w:sz w:val="24"/>
          <w:szCs w:val="24"/>
        </w:rPr>
        <w:t>;</w:t>
      </w:r>
    </w:p>
    <w:p w:rsidR="00AA618E" w:rsidRPr="00FF0BC1" w:rsidRDefault="000D6A18" w:rsidP="00FF0BC1">
      <w:pPr>
        <w:numPr>
          <w:ilvl w:val="0"/>
          <w:numId w:val="4"/>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проверить устойчивость столов и стеллажей;</w:t>
      </w:r>
    </w:p>
    <w:p w:rsidR="00AA618E" w:rsidRPr="00FF0BC1" w:rsidRDefault="000D6A18" w:rsidP="00FF0BC1">
      <w:pPr>
        <w:numPr>
          <w:ilvl w:val="0"/>
          <w:numId w:val="4"/>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надежно установить передвижное (переносное) оборудование и инвентарь;</w:t>
      </w:r>
    </w:p>
    <w:p w:rsidR="00AA618E" w:rsidRPr="00FF0BC1" w:rsidRDefault="000D6A18" w:rsidP="00FF0BC1">
      <w:pPr>
        <w:numPr>
          <w:ilvl w:val="0"/>
          <w:numId w:val="4"/>
        </w:numPr>
        <w:ind w:left="780" w:right="180"/>
        <w:jc w:val="both"/>
        <w:rPr>
          <w:rFonts w:hAnsi="Times New Roman" w:cs="Times New Roman"/>
          <w:color w:val="000000"/>
          <w:sz w:val="24"/>
          <w:szCs w:val="24"/>
          <w:lang w:val="ru-RU"/>
        </w:rPr>
      </w:pPr>
      <w:r w:rsidRPr="00FF0BC1">
        <w:rPr>
          <w:rFonts w:hAnsi="Times New Roman" w:cs="Times New Roman"/>
          <w:color w:val="000000"/>
          <w:sz w:val="24"/>
          <w:szCs w:val="24"/>
          <w:lang w:val="ru-RU"/>
        </w:rPr>
        <w:t>проверить достаточность освещенности рабочего места. При недостаточной освещенности необходимо организовать местное освещение. Светильники расположить так, чтобы при работе источник света не слепил глаза как самому работающему, так и окружающим.</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2.3. Порядок проверки исходных материалов (заготовки, полуфабрикаты):</w:t>
      </w:r>
    </w:p>
    <w:p w:rsidR="00AA618E" w:rsidRPr="00FF0BC1" w:rsidRDefault="000D6A18" w:rsidP="00FF0BC1">
      <w:pPr>
        <w:numPr>
          <w:ilvl w:val="0"/>
          <w:numId w:val="5"/>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внешним осмотром убедиться в соблюдении условий хранения сырья и полуфабрикатов: соблюдены товарное соседство и температурный режим;</w:t>
      </w:r>
    </w:p>
    <w:p w:rsidR="00AA618E" w:rsidRPr="00FF0BC1" w:rsidRDefault="000D6A18" w:rsidP="00FF0BC1">
      <w:pPr>
        <w:numPr>
          <w:ilvl w:val="0"/>
          <w:numId w:val="5"/>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места для хранения сырья и полуфабрикатов закрыты и исключают доступ к ним посторонних лиц;</w:t>
      </w:r>
    </w:p>
    <w:p w:rsidR="00AA618E" w:rsidRPr="00FF0BC1" w:rsidRDefault="000D6A18" w:rsidP="00FF0BC1">
      <w:pPr>
        <w:numPr>
          <w:ilvl w:val="0"/>
          <w:numId w:val="5"/>
        </w:numPr>
        <w:ind w:left="780" w:right="180"/>
        <w:jc w:val="both"/>
        <w:rPr>
          <w:rFonts w:hAnsi="Times New Roman" w:cs="Times New Roman"/>
          <w:color w:val="000000"/>
          <w:sz w:val="24"/>
          <w:szCs w:val="24"/>
          <w:lang w:val="ru-RU"/>
        </w:rPr>
      </w:pPr>
      <w:r w:rsidRPr="00FF0BC1">
        <w:rPr>
          <w:rFonts w:hAnsi="Times New Roman" w:cs="Times New Roman"/>
          <w:color w:val="000000"/>
          <w:sz w:val="24"/>
          <w:szCs w:val="24"/>
          <w:lang w:val="ru-RU"/>
        </w:rPr>
        <w:t>убедиться, что сырье и полуфабрикаты не имеют признаков порчи, гнили, посторонних запахов или следов воздействия насекомых/грызунов, внешний вид сырья и полуфабрикатов соответствует норме для конкретного вида сырья.</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2.4. Порядок осмотра работником и подготовки средств индивидуальной защиты перед началом их использования:</w:t>
      </w:r>
    </w:p>
    <w:p w:rsidR="00AA618E" w:rsidRPr="00FF0BC1" w:rsidRDefault="000D6A18" w:rsidP="00FF0BC1">
      <w:pPr>
        <w:numPr>
          <w:ilvl w:val="0"/>
          <w:numId w:val="6"/>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осмотреть средства индивидуальной защиты на предмет разрывов и повреждений;</w:t>
      </w:r>
    </w:p>
    <w:p w:rsidR="00AA618E" w:rsidRPr="00FF0BC1" w:rsidRDefault="000D6A18" w:rsidP="00FF0BC1">
      <w:pPr>
        <w:numPr>
          <w:ilvl w:val="0"/>
          <w:numId w:val="6"/>
        </w:numPr>
        <w:ind w:left="780" w:right="180"/>
        <w:jc w:val="both"/>
        <w:rPr>
          <w:rFonts w:hAnsi="Times New Roman" w:cs="Times New Roman"/>
          <w:color w:val="000000"/>
          <w:sz w:val="24"/>
          <w:szCs w:val="24"/>
          <w:lang w:val="ru-RU"/>
        </w:rPr>
      </w:pPr>
      <w:r w:rsidRPr="00FF0BC1">
        <w:rPr>
          <w:rFonts w:hAnsi="Times New Roman" w:cs="Times New Roman"/>
          <w:color w:val="000000"/>
          <w:sz w:val="24"/>
          <w:szCs w:val="24"/>
          <w:lang w:val="ru-RU"/>
        </w:rPr>
        <w:t>при наличии разрывов и повреждений заменить средства защиты на аналогичные без повреждений.</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2.5. Порядок проверки исправности оборудования, приспособлений и инструмента:</w:t>
      </w:r>
    </w:p>
    <w:p w:rsidR="00AA618E" w:rsidRPr="00FF0BC1" w:rsidRDefault="000D6A18" w:rsidP="00FF0BC1">
      <w:pPr>
        <w:numPr>
          <w:ilvl w:val="0"/>
          <w:numId w:val="7"/>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lastRenderedPageBreak/>
        <w:t>убедиться внешним осмотром в отсутствии механических повреждений шнуров электропитания оборудования;</w:t>
      </w:r>
    </w:p>
    <w:p w:rsidR="00AA618E" w:rsidRPr="00FF0BC1" w:rsidRDefault="000D6A18" w:rsidP="00FF0BC1">
      <w:pPr>
        <w:numPr>
          <w:ilvl w:val="0"/>
          <w:numId w:val="7"/>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убедиться внешним осмотром в исправности пускорегулирующей</w:t>
      </w:r>
      <w:r>
        <w:rPr>
          <w:rFonts w:hAnsi="Times New Roman" w:cs="Times New Roman"/>
          <w:color w:val="000000"/>
          <w:sz w:val="24"/>
          <w:szCs w:val="24"/>
        </w:rPr>
        <w:t> </w:t>
      </w:r>
      <w:r w:rsidRPr="00FF0BC1">
        <w:rPr>
          <w:rFonts w:hAnsi="Times New Roman" w:cs="Times New Roman"/>
          <w:color w:val="000000"/>
          <w:sz w:val="24"/>
          <w:szCs w:val="24"/>
          <w:lang w:val="ru-RU"/>
        </w:rPr>
        <w:t>аппаратуры</w:t>
      </w:r>
      <w:r>
        <w:rPr>
          <w:rFonts w:hAnsi="Times New Roman" w:cs="Times New Roman"/>
          <w:color w:val="000000"/>
          <w:sz w:val="24"/>
          <w:szCs w:val="24"/>
        </w:rPr>
        <w:t> </w:t>
      </w:r>
      <w:r w:rsidRPr="00FF0BC1">
        <w:rPr>
          <w:rFonts w:hAnsi="Times New Roman" w:cs="Times New Roman"/>
          <w:color w:val="000000"/>
          <w:sz w:val="24"/>
          <w:szCs w:val="24"/>
          <w:lang w:val="ru-RU"/>
        </w:rPr>
        <w:t>включаемого оборудования (пускателей, пакетных переключателей, рубильников, штепсельных разъемов, концевых выключателей и т. п.)</w:t>
      </w:r>
    </w:p>
    <w:p w:rsidR="00AA618E" w:rsidRPr="00FF0BC1" w:rsidRDefault="000D6A18" w:rsidP="00FF0BC1">
      <w:pPr>
        <w:numPr>
          <w:ilvl w:val="0"/>
          <w:numId w:val="7"/>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 xml:space="preserve">внешним осмотром проверить исправность применяемого инвентаря, приспособлений и инструмента: рабочая поверхность стола ровная, без выбоин, заусенцев, сколов и трещин; поверхность </w:t>
      </w:r>
      <w:proofErr w:type="spellStart"/>
      <w:r w:rsidRPr="00FF0BC1">
        <w:rPr>
          <w:rFonts w:hAnsi="Times New Roman" w:cs="Times New Roman"/>
          <w:color w:val="000000"/>
          <w:sz w:val="24"/>
          <w:szCs w:val="24"/>
          <w:lang w:val="ru-RU"/>
        </w:rPr>
        <w:t>спецтары</w:t>
      </w:r>
      <w:proofErr w:type="spellEnd"/>
      <w:r w:rsidRPr="00FF0BC1">
        <w:rPr>
          <w:rFonts w:hAnsi="Times New Roman" w:cs="Times New Roman"/>
          <w:color w:val="000000"/>
          <w:sz w:val="24"/>
          <w:szCs w:val="24"/>
          <w:lang w:val="ru-RU"/>
        </w:rPr>
        <w:t>, разделочных досок, совков, лопаток, щеток чистая, гладкая, без сколов и трещин; рукоятки ножей прочные, нескользкие, без повреждений;</w:t>
      </w:r>
    </w:p>
    <w:p w:rsidR="00AA618E" w:rsidRPr="00FF0BC1" w:rsidRDefault="000D6A18" w:rsidP="00FF0BC1">
      <w:pPr>
        <w:numPr>
          <w:ilvl w:val="0"/>
          <w:numId w:val="7"/>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 xml:space="preserve">внешним осмотром проверить состояние полов и отсутствие открытых </w:t>
      </w:r>
      <w:proofErr w:type="spellStart"/>
      <w:r w:rsidRPr="00FF0BC1">
        <w:rPr>
          <w:rFonts w:hAnsi="Times New Roman" w:cs="Times New Roman"/>
          <w:color w:val="000000"/>
          <w:sz w:val="24"/>
          <w:szCs w:val="24"/>
          <w:lang w:val="ru-RU"/>
        </w:rPr>
        <w:t>неогражденных</w:t>
      </w:r>
      <w:proofErr w:type="spellEnd"/>
      <w:r w:rsidRPr="00FF0BC1">
        <w:rPr>
          <w:rFonts w:hAnsi="Times New Roman" w:cs="Times New Roman"/>
          <w:color w:val="000000"/>
          <w:sz w:val="24"/>
          <w:szCs w:val="24"/>
          <w:lang w:val="ru-RU"/>
        </w:rPr>
        <w:t xml:space="preserve"> люков, трапов, которые могут спровоцировать падение работников или перемещаемых сырья/оборудования;</w:t>
      </w:r>
    </w:p>
    <w:p w:rsidR="00AA618E" w:rsidRPr="00FF0BC1" w:rsidRDefault="000D6A18" w:rsidP="00FF0BC1">
      <w:pPr>
        <w:numPr>
          <w:ilvl w:val="0"/>
          <w:numId w:val="7"/>
        </w:numPr>
        <w:ind w:left="780" w:right="180"/>
        <w:jc w:val="both"/>
        <w:rPr>
          <w:rFonts w:hAnsi="Times New Roman" w:cs="Times New Roman"/>
          <w:color w:val="000000"/>
          <w:sz w:val="24"/>
          <w:szCs w:val="24"/>
          <w:lang w:val="ru-RU"/>
        </w:rPr>
      </w:pPr>
      <w:r w:rsidRPr="00FF0BC1">
        <w:rPr>
          <w:rFonts w:hAnsi="Times New Roman" w:cs="Times New Roman"/>
          <w:color w:val="000000"/>
          <w:sz w:val="24"/>
          <w:szCs w:val="24"/>
          <w:lang w:val="ru-RU"/>
        </w:rPr>
        <w:t>проверить наличие ограждений движущихся механизмов, нагреваемых поверхностей и надежность их крепления.</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2.6. Обо всех обнаруженных неисправностях оборудования, инвентаря, электропроводки и других неполадках воспитатель обязан сообщить своему непосредственному руководителю или заместителю заведующего по АХЧ и приступить к работе только после их устранения.</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b/>
          <w:bCs/>
          <w:color w:val="000000"/>
          <w:sz w:val="24"/>
          <w:szCs w:val="24"/>
          <w:lang w:val="ru-RU"/>
        </w:rPr>
        <w:t>3. Требования охраны труда во время работы</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3.1. Работник обязан применять следующие способы и приемы безопасного выполнения работ, использования оборудования, приспособлений и инструментов:</w:t>
      </w:r>
    </w:p>
    <w:p w:rsidR="00AA618E" w:rsidRPr="00FF0BC1" w:rsidRDefault="000D6A18" w:rsidP="00FF0BC1">
      <w:pPr>
        <w:numPr>
          <w:ilvl w:val="0"/>
          <w:numId w:val="8"/>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проводить только те мероприятия, которые предусмотрены его трудовой функцией;</w:t>
      </w:r>
    </w:p>
    <w:p w:rsidR="00AA618E" w:rsidRPr="00FF0BC1" w:rsidRDefault="000D6A18" w:rsidP="00FF0BC1">
      <w:pPr>
        <w:numPr>
          <w:ilvl w:val="0"/>
          <w:numId w:val="8"/>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соблюдать порядок в групповых помещениях, не загромождать рабочее место,</w:t>
      </w:r>
      <w:r>
        <w:rPr>
          <w:rFonts w:hAnsi="Times New Roman" w:cs="Times New Roman"/>
          <w:color w:val="000000"/>
          <w:sz w:val="24"/>
          <w:szCs w:val="24"/>
        </w:rPr>
        <w:t> </w:t>
      </w:r>
      <w:r w:rsidRPr="00FF0BC1">
        <w:rPr>
          <w:rFonts w:hAnsi="Times New Roman" w:cs="Times New Roman"/>
          <w:color w:val="000000"/>
          <w:sz w:val="24"/>
          <w:szCs w:val="24"/>
          <w:lang w:val="ru-RU"/>
        </w:rPr>
        <w:t>поверхности и выходы из помещения;</w:t>
      </w:r>
    </w:p>
    <w:p w:rsidR="00AA618E" w:rsidRPr="00FF0BC1" w:rsidRDefault="000D6A18" w:rsidP="00FF0BC1">
      <w:pPr>
        <w:numPr>
          <w:ilvl w:val="0"/>
          <w:numId w:val="8"/>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с осторожностью использовать инвентарь, материалы, приспособления и подручные средства: не кидать их, не класть на край стола, подоконник и пол. После использования класть на отведенные для них места. Не ставить тяжелые предметы на незакрепленные шкафы;</w:t>
      </w:r>
    </w:p>
    <w:p w:rsidR="00AA618E" w:rsidRPr="00FF0BC1" w:rsidRDefault="000D6A18" w:rsidP="00FF0BC1">
      <w:pPr>
        <w:numPr>
          <w:ilvl w:val="0"/>
          <w:numId w:val="8"/>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при использовании приборов и оборудования следовать требованиям инструкции по охране труда при работе с соответствующими приборами и оборудованием;</w:t>
      </w:r>
    </w:p>
    <w:p w:rsidR="00AA618E" w:rsidRPr="00FF0BC1" w:rsidRDefault="000D6A18" w:rsidP="00FF0BC1">
      <w:pPr>
        <w:numPr>
          <w:ilvl w:val="0"/>
          <w:numId w:val="8"/>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не прикасаться к оголенным электропроводам и не выполнять какие-либо ремонтно-восстановительные работы самостоятельно.</w:t>
      </w:r>
    </w:p>
    <w:p w:rsidR="00AA618E" w:rsidRPr="00FF0BC1" w:rsidRDefault="000D6A18" w:rsidP="00FF0BC1">
      <w:pPr>
        <w:numPr>
          <w:ilvl w:val="0"/>
          <w:numId w:val="8"/>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не допускать присутствия посторонних лиц в помещениях пищеблока и не отвлекаться на посторонние занятия;</w:t>
      </w:r>
    </w:p>
    <w:p w:rsidR="00AA618E" w:rsidRPr="00FF0BC1" w:rsidRDefault="000D6A18" w:rsidP="00FF0BC1">
      <w:pPr>
        <w:numPr>
          <w:ilvl w:val="0"/>
          <w:numId w:val="8"/>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не оставлять без присмотра включенные нагревательные приборы;</w:t>
      </w:r>
    </w:p>
    <w:p w:rsidR="00AA618E" w:rsidRPr="00FF0BC1" w:rsidRDefault="000D6A18" w:rsidP="00FF0BC1">
      <w:pPr>
        <w:numPr>
          <w:ilvl w:val="0"/>
          <w:numId w:val="8"/>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при применении режущих и колющих инструментов</w:t>
      </w:r>
      <w:r>
        <w:rPr>
          <w:rFonts w:hAnsi="Times New Roman" w:cs="Times New Roman"/>
          <w:color w:val="000000"/>
          <w:sz w:val="24"/>
          <w:szCs w:val="24"/>
        </w:rPr>
        <w:t> </w:t>
      </w:r>
      <w:r w:rsidRPr="00FF0BC1">
        <w:rPr>
          <w:rFonts w:hAnsi="Times New Roman" w:cs="Times New Roman"/>
          <w:color w:val="000000"/>
          <w:sz w:val="24"/>
          <w:szCs w:val="24"/>
          <w:lang w:val="ru-RU"/>
        </w:rPr>
        <w:t>следует брать их только за ручки, не направляя заостренные части на себя, класть предметы на рабочее место заостренными концами от себя;</w:t>
      </w:r>
    </w:p>
    <w:p w:rsidR="00AA618E" w:rsidRPr="00FF0BC1" w:rsidRDefault="000D6A18" w:rsidP="00FF0BC1">
      <w:pPr>
        <w:numPr>
          <w:ilvl w:val="0"/>
          <w:numId w:val="8"/>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принимать меры к устранению появившихся во время работы выбоин, щелей и других неисправностей полов в проходах и проездах.</w:t>
      </w:r>
    </w:p>
    <w:p w:rsidR="00AA618E" w:rsidRPr="00FF0BC1" w:rsidRDefault="000D6A18" w:rsidP="00FF0BC1">
      <w:pPr>
        <w:numPr>
          <w:ilvl w:val="0"/>
          <w:numId w:val="8"/>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следить за исправностью стеллажей, не допускать их перегрузки.</w:t>
      </w:r>
    </w:p>
    <w:p w:rsidR="00AA618E" w:rsidRPr="00FF0BC1" w:rsidRDefault="000D6A18" w:rsidP="00FF0BC1">
      <w:pPr>
        <w:numPr>
          <w:ilvl w:val="0"/>
          <w:numId w:val="8"/>
        </w:numPr>
        <w:ind w:left="780" w:right="180"/>
        <w:jc w:val="both"/>
        <w:rPr>
          <w:rFonts w:hAnsi="Times New Roman" w:cs="Times New Roman"/>
          <w:color w:val="000000"/>
          <w:sz w:val="24"/>
          <w:szCs w:val="24"/>
          <w:lang w:val="ru-RU"/>
        </w:rPr>
      </w:pPr>
      <w:r w:rsidRPr="00FF0BC1">
        <w:rPr>
          <w:rFonts w:hAnsi="Times New Roman" w:cs="Times New Roman"/>
          <w:color w:val="000000"/>
          <w:sz w:val="24"/>
          <w:szCs w:val="24"/>
          <w:lang w:val="ru-RU"/>
        </w:rPr>
        <w:lastRenderedPageBreak/>
        <w:t>предупреждать находящихся рядом людей о предстоящем пуске оборудования (конвейера, подъемника и т.п.).</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3.2. Требования безопасного обращения с исходными материалами (сырье, заготовки, полуфабрикаты):</w:t>
      </w:r>
    </w:p>
    <w:p w:rsidR="00AA618E" w:rsidRPr="00FF0BC1" w:rsidRDefault="000D6A18" w:rsidP="00FF0BC1">
      <w:pPr>
        <w:numPr>
          <w:ilvl w:val="0"/>
          <w:numId w:val="9"/>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не находиться на опасном расстоянии от маневрирующей автомашины, в зоне действия подъемного крана, внутри автомашины при разгрузке;</w:t>
      </w:r>
    </w:p>
    <w:p w:rsidR="00AA618E" w:rsidRPr="00FF0BC1" w:rsidRDefault="000D6A18" w:rsidP="00FF0BC1">
      <w:pPr>
        <w:numPr>
          <w:ilvl w:val="0"/>
          <w:numId w:val="9"/>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предупреждать возгорание</w:t>
      </w:r>
      <w:r>
        <w:rPr>
          <w:rFonts w:hAnsi="Times New Roman" w:cs="Times New Roman"/>
          <w:color w:val="000000"/>
          <w:sz w:val="24"/>
          <w:szCs w:val="24"/>
        </w:rPr>
        <w:t> </w:t>
      </w:r>
      <w:r w:rsidRPr="00FF0BC1">
        <w:rPr>
          <w:rFonts w:hAnsi="Times New Roman" w:cs="Times New Roman"/>
          <w:color w:val="000000"/>
          <w:sz w:val="24"/>
          <w:szCs w:val="24"/>
          <w:lang w:val="ru-RU"/>
        </w:rPr>
        <w:t>сырья, полуфабрикатов и продукции, нарушение режима хранения и транспортировки;</w:t>
      </w:r>
    </w:p>
    <w:p w:rsidR="00AA618E" w:rsidRPr="00FF0BC1" w:rsidRDefault="000D6A18" w:rsidP="00FF0BC1">
      <w:pPr>
        <w:numPr>
          <w:ilvl w:val="0"/>
          <w:numId w:val="9"/>
        </w:numPr>
        <w:ind w:left="780" w:right="180"/>
        <w:jc w:val="both"/>
        <w:rPr>
          <w:rFonts w:hAnsi="Times New Roman" w:cs="Times New Roman"/>
          <w:color w:val="000000"/>
          <w:sz w:val="24"/>
          <w:szCs w:val="24"/>
          <w:lang w:val="ru-RU"/>
        </w:rPr>
      </w:pPr>
      <w:r w:rsidRPr="00FF0BC1">
        <w:rPr>
          <w:rFonts w:hAnsi="Times New Roman" w:cs="Times New Roman"/>
          <w:color w:val="000000"/>
          <w:sz w:val="24"/>
          <w:szCs w:val="24"/>
          <w:lang w:val="ru-RU"/>
        </w:rPr>
        <w:t>оставлять нож при перерывах в работе в обрабатываемом сырье;</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3.3. Работник обязан следовать указаниям по безопасному содержанию рабочего места:</w:t>
      </w:r>
    </w:p>
    <w:p w:rsidR="00AA618E" w:rsidRPr="00FF0BC1" w:rsidRDefault="000D6A18" w:rsidP="00FF0BC1">
      <w:pPr>
        <w:numPr>
          <w:ilvl w:val="0"/>
          <w:numId w:val="10"/>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соблюдать чистоту и порядок на рабочем месте;</w:t>
      </w:r>
    </w:p>
    <w:p w:rsidR="00AA618E" w:rsidRPr="00FF0BC1" w:rsidRDefault="000D6A18" w:rsidP="00FF0BC1">
      <w:pPr>
        <w:numPr>
          <w:ilvl w:val="0"/>
          <w:numId w:val="10"/>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при недостаточной освещенности рабочего места для дополнительного его освещения пользоваться настольной лампой;</w:t>
      </w:r>
    </w:p>
    <w:p w:rsidR="00AA618E" w:rsidRPr="00FF0BC1" w:rsidRDefault="000D6A18" w:rsidP="00FF0BC1">
      <w:pPr>
        <w:numPr>
          <w:ilvl w:val="0"/>
          <w:numId w:val="10"/>
        </w:numPr>
        <w:ind w:left="780" w:right="180"/>
        <w:jc w:val="both"/>
        <w:rPr>
          <w:rFonts w:hAnsi="Times New Roman" w:cs="Times New Roman"/>
          <w:color w:val="000000"/>
          <w:sz w:val="24"/>
          <w:szCs w:val="24"/>
          <w:lang w:val="ru-RU"/>
        </w:rPr>
      </w:pPr>
      <w:r w:rsidRPr="00FF0BC1">
        <w:rPr>
          <w:rFonts w:hAnsi="Times New Roman" w:cs="Times New Roman"/>
          <w:color w:val="000000"/>
          <w:sz w:val="24"/>
          <w:szCs w:val="24"/>
          <w:lang w:val="ru-RU"/>
        </w:rPr>
        <w:t>не допускать наличия на рабочем месте посторонних вещей, в том числе посуды и столовых приборов вне приемов пищи, лекарств и иных медицинских изделий.</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3.4. Работник обязан предпринимать действия, направленные на предотвращение аварийных ситуаций:</w:t>
      </w:r>
    </w:p>
    <w:p w:rsidR="00AA618E" w:rsidRPr="00FF0BC1" w:rsidRDefault="000D6A18" w:rsidP="00FF0BC1">
      <w:pPr>
        <w:numPr>
          <w:ilvl w:val="0"/>
          <w:numId w:val="11"/>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пользоваться при работе исправными инструментами и приспособлениями;</w:t>
      </w:r>
    </w:p>
    <w:p w:rsidR="00AA618E" w:rsidRPr="00FF0BC1" w:rsidRDefault="000D6A18" w:rsidP="00FF0BC1">
      <w:pPr>
        <w:numPr>
          <w:ilvl w:val="0"/>
          <w:numId w:val="11"/>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соблюдать меры безопасности от поражения электрическим током: не подключать к электросети и не отключать от нее приборы мокрыми и влажными руками, не оставлять включенные в электросеть приборы без присмотра;</w:t>
      </w:r>
    </w:p>
    <w:p w:rsidR="00AA618E" w:rsidRPr="00FF0BC1" w:rsidRDefault="000D6A18" w:rsidP="00FF0BC1">
      <w:pPr>
        <w:numPr>
          <w:ilvl w:val="0"/>
          <w:numId w:val="11"/>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не располагать вблизи электрооборудования сосуды с водой;</w:t>
      </w:r>
    </w:p>
    <w:p w:rsidR="00AA618E" w:rsidRPr="00FF0BC1" w:rsidRDefault="000D6A18" w:rsidP="00FF0BC1">
      <w:pPr>
        <w:numPr>
          <w:ilvl w:val="0"/>
          <w:numId w:val="11"/>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при работе с использованием приборов и</w:t>
      </w:r>
      <w:r>
        <w:rPr>
          <w:rFonts w:hAnsi="Times New Roman" w:cs="Times New Roman"/>
          <w:color w:val="000000"/>
          <w:sz w:val="24"/>
          <w:szCs w:val="24"/>
        </w:rPr>
        <w:t> </w:t>
      </w:r>
      <w:r w:rsidRPr="00FF0BC1">
        <w:rPr>
          <w:rFonts w:hAnsi="Times New Roman" w:cs="Times New Roman"/>
          <w:color w:val="000000"/>
          <w:sz w:val="24"/>
          <w:szCs w:val="24"/>
          <w:lang w:val="ru-RU"/>
        </w:rPr>
        <w:t>оборудования следовать требованиям инструкции по охране труда при работе с соответствующими приборами и оборудованием;</w:t>
      </w:r>
    </w:p>
    <w:p w:rsidR="00AA618E" w:rsidRPr="00FF0BC1" w:rsidRDefault="000D6A18" w:rsidP="00FF0BC1">
      <w:pPr>
        <w:numPr>
          <w:ilvl w:val="0"/>
          <w:numId w:val="11"/>
        </w:numPr>
        <w:ind w:left="780" w:right="180"/>
        <w:jc w:val="both"/>
        <w:rPr>
          <w:rFonts w:hAnsi="Times New Roman" w:cs="Times New Roman"/>
          <w:color w:val="000000"/>
          <w:sz w:val="24"/>
          <w:szCs w:val="24"/>
          <w:lang w:val="ru-RU"/>
        </w:rPr>
      </w:pPr>
      <w:r w:rsidRPr="00FF0BC1">
        <w:rPr>
          <w:rFonts w:hAnsi="Times New Roman" w:cs="Times New Roman"/>
          <w:color w:val="000000"/>
          <w:sz w:val="24"/>
          <w:szCs w:val="24"/>
          <w:lang w:val="ru-RU"/>
        </w:rPr>
        <w:t xml:space="preserve">при передвижении по территории детского сада обращать внимание на неровности и скользкие места (особенно в зимний период года), остерегаться падения из-за </w:t>
      </w:r>
      <w:proofErr w:type="spellStart"/>
      <w:r w:rsidRPr="00FF0BC1">
        <w:rPr>
          <w:rFonts w:hAnsi="Times New Roman" w:cs="Times New Roman"/>
          <w:color w:val="000000"/>
          <w:sz w:val="24"/>
          <w:szCs w:val="24"/>
          <w:lang w:val="ru-RU"/>
        </w:rPr>
        <w:t>поскальзывания</w:t>
      </w:r>
      <w:proofErr w:type="spellEnd"/>
      <w:r w:rsidRPr="00FF0BC1">
        <w:rPr>
          <w:rFonts w:hAnsi="Times New Roman" w:cs="Times New Roman"/>
          <w:color w:val="000000"/>
          <w:sz w:val="24"/>
          <w:szCs w:val="24"/>
          <w:lang w:val="ru-RU"/>
        </w:rPr>
        <w:t>. Во избежание несчастных случаев ходить по сухой и чистой поверхности.</w:t>
      </w:r>
    </w:p>
    <w:p w:rsidR="00AA618E" w:rsidRDefault="000D6A18" w:rsidP="00FF0BC1">
      <w:pPr>
        <w:jc w:val="both"/>
        <w:rPr>
          <w:rFonts w:hAnsi="Times New Roman" w:cs="Times New Roman"/>
          <w:color w:val="000000"/>
          <w:sz w:val="24"/>
          <w:szCs w:val="24"/>
        </w:rPr>
      </w:pPr>
      <w:r w:rsidRPr="00FF0BC1">
        <w:rPr>
          <w:rFonts w:hAnsi="Times New Roman" w:cs="Times New Roman"/>
          <w:color w:val="000000"/>
          <w:sz w:val="24"/>
          <w:szCs w:val="24"/>
          <w:lang w:val="ru-RU"/>
        </w:rPr>
        <w:t xml:space="preserve">3.5. Работник обязан соблюдать требования, предъявляемые к правильному использованию </w:t>
      </w:r>
      <w:r>
        <w:rPr>
          <w:rFonts w:hAnsi="Times New Roman" w:cs="Times New Roman"/>
          <w:color w:val="000000"/>
          <w:sz w:val="24"/>
          <w:szCs w:val="24"/>
        </w:rPr>
        <w:t>(</w:t>
      </w:r>
      <w:proofErr w:type="spellStart"/>
      <w:r>
        <w:rPr>
          <w:rFonts w:hAnsi="Times New Roman" w:cs="Times New Roman"/>
          <w:color w:val="000000"/>
          <w:sz w:val="24"/>
          <w:szCs w:val="24"/>
        </w:rPr>
        <w:t>применению</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индивидуальной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защиты</w:t>
      </w:r>
      <w:proofErr w:type="spellEnd"/>
      <w:r>
        <w:rPr>
          <w:rFonts w:hAnsi="Times New Roman" w:cs="Times New Roman"/>
          <w:color w:val="000000"/>
          <w:sz w:val="24"/>
          <w:szCs w:val="24"/>
        </w:rPr>
        <w:t>:</w:t>
      </w:r>
    </w:p>
    <w:p w:rsidR="00AA618E" w:rsidRPr="00FF0BC1" w:rsidRDefault="000D6A18" w:rsidP="00FF0BC1">
      <w:pPr>
        <w:numPr>
          <w:ilvl w:val="0"/>
          <w:numId w:val="12"/>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халат хлопчатобумажный застегивается на все пуговицы и должен полностью закрывать туловище, руки до запястья и колени;</w:t>
      </w:r>
    </w:p>
    <w:p w:rsidR="00AA618E" w:rsidRPr="00FF0BC1" w:rsidRDefault="000D6A18" w:rsidP="00FF0BC1">
      <w:pPr>
        <w:numPr>
          <w:ilvl w:val="0"/>
          <w:numId w:val="12"/>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косынка или колпак должны плотно сидеть на голове, не допускать попадания волос на глаза или рабочие поверхности;</w:t>
      </w:r>
    </w:p>
    <w:p w:rsidR="00AA618E" w:rsidRPr="00FF0BC1" w:rsidRDefault="000D6A18" w:rsidP="00FF0BC1">
      <w:pPr>
        <w:numPr>
          <w:ilvl w:val="0"/>
          <w:numId w:val="12"/>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перчатки должны плотно сидеть на руках и не соскальзывать;</w:t>
      </w:r>
    </w:p>
    <w:p w:rsidR="00AA618E" w:rsidRPr="00FF0BC1" w:rsidRDefault="000D6A18" w:rsidP="00FF0BC1">
      <w:pPr>
        <w:numPr>
          <w:ilvl w:val="0"/>
          <w:numId w:val="12"/>
        </w:numPr>
        <w:ind w:left="780" w:right="180"/>
        <w:jc w:val="both"/>
        <w:rPr>
          <w:rFonts w:hAnsi="Times New Roman" w:cs="Times New Roman"/>
          <w:color w:val="000000"/>
          <w:sz w:val="24"/>
          <w:szCs w:val="24"/>
          <w:lang w:val="ru-RU"/>
        </w:rPr>
      </w:pPr>
      <w:r w:rsidRPr="00FF0BC1">
        <w:rPr>
          <w:rFonts w:hAnsi="Times New Roman" w:cs="Times New Roman"/>
          <w:color w:val="000000"/>
          <w:sz w:val="24"/>
          <w:szCs w:val="24"/>
          <w:lang w:val="ru-RU"/>
        </w:rPr>
        <w:t>одежду нельзя закалывать булавками, иголками, не держать в карманах одежды острые, бьющиеся предметы.</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b/>
          <w:bCs/>
          <w:color w:val="000000"/>
          <w:sz w:val="24"/>
          <w:szCs w:val="24"/>
          <w:lang w:val="ru-RU"/>
        </w:rPr>
        <w:t>4. Требования охраны труда в аварийных ситуациях</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lastRenderedPageBreak/>
        <w:t>4.1. Перечень основных возможных аварий и аварийных ситуаций и причины, их вызывающие:</w:t>
      </w:r>
    </w:p>
    <w:p w:rsidR="00AA618E" w:rsidRPr="00FF0BC1" w:rsidRDefault="000D6A18" w:rsidP="00FF0BC1">
      <w:pPr>
        <w:numPr>
          <w:ilvl w:val="0"/>
          <w:numId w:val="13"/>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пожар, возгорание, задымление вследствие неисправности в работе электроприборов, оборудования, проводки;</w:t>
      </w:r>
    </w:p>
    <w:p w:rsidR="00AA618E" w:rsidRPr="00FF0BC1" w:rsidRDefault="000D6A18" w:rsidP="00FF0BC1">
      <w:pPr>
        <w:numPr>
          <w:ilvl w:val="0"/>
          <w:numId w:val="13"/>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неисправности мебели и приспособлений вследствие износа, порчи;</w:t>
      </w:r>
    </w:p>
    <w:p w:rsidR="00AA618E" w:rsidRPr="00FF0BC1" w:rsidRDefault="000D6A18" w:rsidP="00FF0BC1">
      <w:pPr>
        <w:numPr>
          <w:ilvl w:val="0"/>
          <w:numId w:val="13"/>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прорыв системы отопления, водоснабжения, канализации из-за износа труб;</w:t>
      </w:r>
    </w:p>
    <w:p w:rsidR="00AA618E" w:rsidRPr="00FF0BC1" w:rsidRDefault="000D6A18" w:rsidP="00FF0BC1">
      <w:pPr>
        <w:numPr>
          <w:ilvl w:val="0"/>
          <w:numId w:val="13"/>
        </w:numPr>
        <w:ind w:left="780" w:right="180"/>
        <w:jc w:val="both"/>
        <w:rPr>
          <w:rFonts w:hAnsi="Times New Roman" w:cs="Times New Roman"/>
          <w:color w:val="000000"/>
          <w:sz w:val="24"/>
          <w:szCs w:val="24"/>
          <w:lang w:val="ru-RU"/>
        </w:rPr>
      </w:pPr>
      <w:r w:rsidRPr="00FF0BC1">
        <w:rPr>
          <w:rFonts w:hAnsi="Times New Roman" w:cs="Times New Roman"/>
          <w:color w:val="000000"/>
          <w:sz w:val="24"/>
          <w:szCs w:val="24"/>
          <w:lang w:val="ru-RU"/>
        </w:rPr>
        <w:t>террористический акт или угроза его совершения.</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4.2. Процесс извещения руководителя о ситуации, угрожающей жизни и здоровью людей, и о каждом произошедшем несчастном случае:</w:t>
      </w:r>
    </w:p>
    <w:p w:rsidR="00AA618E" w:rsidRPr="00FF0BC1" w:rsidRDefault="000D6A18" w:rsidP="00FF0BC1">
      <w:pPr>
        <w:numPr>
          <w:ilvl w:val="0"/>
          <w:numId w:val="14"/>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незамедлительно сообщить о ситуации своему непосредственному руководителю или заместителю заведующего по АХЧ любым доступным способом;</w:t>
      </w:r>
    </w:p>
    <w:p w:rsidR="00AA618E" w:rsidRPr="00FF0BC1" w:rsidRDefault="000D6A18" w:rsidP="00FF0BC1">
      <w:pPr>
        <w:numPr>
          <w:ilvl w:val="0"/>
          <w:numId w:val="14"/>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в ближайшее время сообщить о ситуации заведующему детского сада устно или письменно;</w:t>
      </w:r>
    </w:p>
    <w:p w:rsidR="00AA618E" w:rsidRPr="00FF0BC1" w:rsidRDefault="000D6A18" w:rsidP="00FF0BC1">
      <w:pPr>
        <w:numPr>
          <w:ilvl w:val="0"/>
          <w:numId w:val="14"/>
        </w:numPr>
        <w:ind w:left="780" w:right="180"/>
        <w:jc w:val="both"/>
        <w:rPr>
          <w:rFonts w:hAnsi="Times New Roman" w:cs="Times New Roman"/>
          <w:color w:val="000000"/>
          <w:sz w:val="24"/>
          <w:szCs w:val="24"/>
          <w:lang w:val="ru-RU"/>
        </w:rPr>
      </w:pPr>
      <w:r w:rsidRPr="00FF0BC1">
        <w:rPr>
          <w:rFonts w:hAnsi="Times New Roman" w:cs="Times New Roman"/>
          <w:color w:val="000000"/>
          <w:sz w:val="24"/>
          <w:szCs w:val="24"/>
          <w:lang w:val="ru-RU"/>
        </w:rPr>
        <w:t>для расследования несчастного случая сохранить обстановку на рабочем месте и состояние оборудования такими, какими они были во время происшествия, если это не угрожает жизни и здоровью окружающих и не приведет к аварии.</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4.3. Действия при возникновении аварий и аварийных ситуаций.</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4.3.1. При возникновении пожара немедленно эвакуироваться из здания, сообщить о пожаре в ближайшую пожарную часть и приступить к тушению очага возгорания с помощью первичных средств пожаротушения.</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4.3.2. При возникновении неисправности в работе электроприборов, оборудования (посторонний шум, искрение, запах гари), при обнаружении оголенных электропроводов, неисправных выключателей, штепсельных розеток, других возможных опасностей предупредить окружающих, немедленно отключить электрический прибор от электросети и сообщить о данной ситуации заместителю заведующего по АХЧ, а при отсутствии — иному должностному лицу детского сада. Работу можно продолжать только после устранения указанных обстоятельств.</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4.3.3. При возникновении неисправностей мебели и приспособлений прекратить их использование, вызвать технический персонал и сообщить об этом своему непосредственному руководителю.</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4.3.4. При аварии (прорыве) в системе отопления, водоснабжения и канализации в кабинете необходимо вывести обучающихся из помещения, оперативно сообщить о произошедшем заместителю заведующего по АХЧ.</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4.3.5. В случае, если разбилась посуда или иные приборы из стекла, фарфора, не собирать их осколки незащищенными руками, а использовать для этой цели щетку и совок.</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4.3.6. При возникновении террористических актов или угрозе их совершения действовать в соответствии с рекомендациями по безопасности при чрезвычайных ситуациях, действующими в детском саду.</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lastRenderedPageBreak/>
        <w:t>4.3.7. При временном прекращении подачи электроэнергии отключить от электросети средства оргтехники и прочее электрооборудование.</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 xml:space="preserve">4.4. Действия по оказанию первой помощи пострадавшим при </w:t>
      </w:r>
      <w:proofErr w:type="spellStart"/>
      <w:r w:rsidRPr="00FF0BC1">
        <w:rPr>
          <w:rFonts w:hAnsi="Times New Roman" w:cs="Times New Roman"/>
          <w:color w:val="000000"/>
          <w:sz w:val="24"/>
          <w:szCs w:val="24"/>
          <w:lang w:val="ru-RU"/>
        </w:rPr>
        <w:t>травмировании</w:t>
      </w:r>
      <w:proofErr w:type="spellEnd"/>
      <w:r w:rsidRPr="00FF0BC1">
        <w:rPr>
          <w:rFonts w:hAnsi="Times New Roman" w:cs="Times New Roman"/>
          <w:color w:val="000000"/>
          <w:sz w:val="24"/>
          <w:szCs w:val="24"/>
          <w:lang w:val="ru-RU"/>
        </w:rPr>
        <w:t>, отравлении и других повреждениях здоровья.</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4.4.1. При получении воспитанником травмы оказать пострадавшему первую помощь самостоятельно или с помощью медсестры, при необходимости вызвать скорую помощь по телефону 103, 112, отправить пострадавшего в ближайшее лечебное учреждение и сообщить об этом заведующему детским садом, родителям (законным представителям) воспитанника.</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4.4.2. При несчастных случаях с другими работниками оказать пострадавшему первую помощь самостоятельно или с помощью медсестры, при необходимости вызвать скорую помощь по телефону 103, 112, сообщить о случившемся непосредственному руководителю.</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4.4.3. При любом несчастном случае, предаварийной ситуации и ухудшении состояния своего здоровья прекратить работу и известить о происшествии непосредственного руководителя или заместителя заведующего по АХЧ любым доступным способом.</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b/>
          <w:bCs/>
          <w:color w:val="000000"/>
          <w:sz w:val="24"/>
          <w:szCs w:val="24"/>
          <w:lang w:val="ru-RU"/>
        </w:rPr>
        <w:t>5. Требования охраны труда по окончании работы</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5.1. По окончании рабочей смены работник обязан:</w:t>
      </w:r>
    </w:p>
    <w:p w:rsidR="00AA618E" w:rsidRPr="00FF0BC1" w:rsidRDefault="000D6A18" w:rsidP="00FF0BC1">
      <w:pPr>
        <w:numPr>
          <w:ilvl w:val="0"/>
          <w:numId w:val="15"/>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внимательно осмотреть все</w:t>
      </w:r>
      <w:r>
        <w:rPr>
          <w:rFonts w:hAnsi="Times New Roman" w:cs="Times New Roman"/>
          <w:color w:val="000000"/>
          <w:sz w:val="24"/>
          <w:szCs w:val="24"/>
        </w:rPr>
        <w:t> </w:t>
      </w:r>
      <w:r w:rsidRPr="00FF0BC1">
        <w:rPr>
          <w:rFonts w:hAnsi="Times New Roman" w:cs="Times New Roman"/>
          <w:color w:val="000000"/>
          <w:sz w:val="24"/>
          <w:szCs w:val="24"/>
          <w:lang w:val="ru-RU"/>
        </w:rPr>
        <w:t>помещения пищеблока, убрать все приспособления и инвентарь в надлежащее место;</w:t>
      </w:r>
    </w:p>
    <w:p w:rsidR="00AA618E" w:rsidRPr="00FF0BC1" w:rsidRDefault="000D6A18" w:rsidP="00FF0BC1">
      <w:pPr>
        <w:numPr>
          <w:ilvl w:val="0"/>
          <w:numId w:val="15"/>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очистить рабочие поверхности от остатков сырья, убрать остатки сырья в место хранения;</w:t>
      </w:r>
    </w:p>
    <w:p w:rsidR="00AA618E" w:rsidRPr="00FF0BC1" w:rsidRDefault="000D6A18" w:rsidP="00FF0BC1">
      <w:pPr>
        <w:numPr>
          <w:ilvl w:val="0"/>
          <w:numId w:val="15"/>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проветрить помещения, закрыть окна и фрамуги;</w:t>
      </w:r>
    </w:p>
    <w:p w:rsidR="00AA618E" w:rsidRPr="00FF0BC1" w:rsidRDefault="000D6A18" w:rsidP="00FF0BC1">
      <w:pPr>
        <w:numPr>
          <w:ilvl w:val="0"/>
          <w:numId w:val="15"/>
        </w:numPr>
        <w:ind w:left="780" w:right="180"/>
        <w:jc w:val="both"/>
        <w:rPr>
          <w:rFonts w:hAnsi="Times New Roman" w:cs="Times New Roman"/>
          <w:color w:val="000000"/>
          <w:sz w:val="24"/>
          <w:szCs w:val="24"/>
          <w:lang w:val="ru-RU"/>
        </w:rPr>
      </w:pPr>
      <w:r w:rsidRPr="00FF0BC1">
        <w:rPr>
          <w:rFonts w:hAnsi="Times New Roman" w:cs="Times New Roman"/>
          <w:color w:val="000000"/>
          <w:sz w:val="24"/>
          <w:szCs w:val="24"/>
          <w:lang w:val="ru-RU"/>
        </w:rPr>
        <w:t>отключить электрические приборы, выключить свет.</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В случае непрерывной работы сменщик должен узнать у сменяемого работника о всех неисправностях и неполадках, имевших место во время работы и принятых мерах по их устранению. Принять убранное рабочее место и приступить к работе, используя исправное оборудование, инвентарь, приспособления и инструмент. Не оставлять работу до прихода сменяющего работника.</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5.2. Для соблюдения правил личной гигиены после работы работник обязан:</w:t>
      </w:r>
    </w:p>
    <w:p w:rsidR="00AA618E" w:rsidRPr="00FF0BC1" w:rsidRDefault="000D6A18" w:rsidP="00FF0BC1">
      <w:pPr>
        <w:numPr>
          <w:ilvl w:val="0"/>
          <w:numId w:val="16"/>
        </w:numPr>
        <w:ind w:left="780" w:right="180"/>
        <w:contextualSpacing/>
        <w:jc w:val="both"/>
        <w:rPr>
          <w:rFonts w:hAnsi="Times New Roman" w:cs="Times New Roman"/>
          <w:color w:val="000000"/>
          <w:sz w:val="24"/>
          <w:szCs w:val="24"/>
          <w:lang w:val="ru-RU"/>
        </w:rPr>
      </w:pPr>
      <w:r w:rsidRPr="00FF0BC1">
        <w:rPr>
          <w:rFonts w:hAnsi="Times New Roman" w:cs="Times New Roman"/>
          <w:color w:val="000000"/>
          <w:sz w:val="24"/>
          <w:szCs w:val="24"/>
          <w:lang w:val="ru-RU"/>
        </w:rPr>
        <w:t>снять спецодежду и средства защиты, поместить ее в специально отведенное для этого место;</w:t>
      </w:r>
    </w:p>
    <w:p w:rsidR="00AA618E" w:rsidRPr="00FF0BC1" w:rsidRDefault="000D6A18" w:rsidP="00FF0BC1">
      <w:pPr>
        <w:numPr>
          <w:ilvl w:val="0"/>
          <w:numId w:val="16"/>
        </w:numPr>
        <w:ind w:left="780" w:right="180"/>
        <w:jc w:val="both"/>
        <w:rPr>
          <w:rFonts w:hAnsi="Times New Roman" w:cs="Times New Roman"/>
          <w:color w:val="000000"/>
          <w:sz w:val="24"/>
          <w:szCs w:val="24"/>
          <w:lang w:val="ru-RU"/>
        </w:rPr>
      </w:pPr>
      <w:r w:rsidRPr="00FF0BC1">
        <w:rPr>
          <w:rFonts w:hAnsi="Times New Roman" w:cs="Times New Roman"/>
          <w:color w:val="000000"/>
          <w:sz w:val="24"/>
          <w:szCs w:val="24"/>
          <w:lang w:val="ru-RU"/>
        </w:rPr>
        <w:t>вымыть руки с мылом, при необходимости принять душ.</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5.3. Обо всех недостатках, отмеченных во время работы, сообщить заместителю заведующего по АХЧ или заведующему детским садом.</w:t>
      </w:r>
    </w:p>
    <w:p w:rsidR="00D84E48" w:rsidRDefault="00D84E48" w:rsidP="00FF0BC1">
      <w:pPr>
        <w:jc w:val="center"/>
        <w:rPr>
          <w:rFonts w:hAnsi="Times New Roman" w:cs="Times New Roman"/>
          <w:b/>
          <w:bCs/>
          <w:color w:val="000000"/>
          <w:sz w:val="24"/>
          <w:szCs w:val="24"/>
          <w:lang w:val="ru-RU"/>
        </w:rPr>
      </w:pPr>
    </w:p>
    <w:p w:rsidR="00D84E48" w:rsidRDefault="00D84E48" w:rsidP="00FF0BC1">
      <w:pPr>
        <w:jc w:val="center"/>
        <w:rPr>
          <w:rFonts w:hAnsi="Times New Roman" w:cs="Times New Roman"/>
          <w:b/>
          <w:bCs/>
          <w:color w:val="000000"/>
          <w:sz w:val="24"/>
          <w:szCs w:val="24"/>
          <w:lang w:val="ru-RU"/>
        </w:rPr>
      </w:pPr>
    </w:p>
    <w:p w:rsidR="00AA618E" w:rsidRPr="00FF0BC1" w:rsidRDefault="000D6A18" w:rsidP="00FF0BC1">
      <w:pPr>
        <w:jc w:val="center"/>
        <w:rPr>
          <w:rFonts w:hAnsi="Times New Roman" w:cs="Times New Roman"/>
          <w:color w:val="000000"/>
          <w:sz w:val="24"/>
          <w:szCs w:val="24"/>
          <w:lang w:val="ru-RU"/>
        </w:rPr>
      </w:pPr>
      <w:r w:rsidRPr="00FF0BC1">
        <w:rPr>
          <w:rFonts w:hAnsi="Times New Roman" w:cs="Times New Roman"/>
          <w:b/>
          <w:bCs/>
          <w:color w:val="000000"/>
          <w:sz w:val="24"/>
          <w:szCs w:val="24"/>
          <w:lang w:val="ru-RU"/>
        </w:rPr>
        <w:lastRenderedPageBreak/>
        <w:t>ЛИСТ ОЗНАКОМЛЕНИЯ</w:t>
      </w:r>
    </w:p>
    <w:p w:rsidR="00AA618E" w:rsidRPr="00FF0BC1" w:rsidRDefault="000D6A18" w:rsidP="00FF0BC1">
      <w:pPr>
        <w:jc w:val="both"/>
        <w:rPr>
          <w:rFonts w:hAnsi="Times New Roman" w:cs="Times New Roman"/>
          <w:color w:val="000000"/>
          <w:sz w:val="24"/>
          <w:szCs w:val="24"/>
          <w:lang w:val="ru-RU"/>
        </w:rPr>
      </w:pPr>
      <w:r w:rsidRPr="00FF0BC1">
        <w:rPr>
          <w:rFonts w:hAnsi="Times New Roman" w:cs="Times New Roman"/>
          <w:color w:val="000000"/>
          <w:sz w:val="24"/>
          <w:szCs w:val="24"/>
          <w:lang w:val="ru-RU"/>
        </w:rPr>
        <w:t xml:space="preserve">С инструкцией по охране труда </w:t>
      </w:r>
      <w:r w:rsidR="00D84E48">
        <w:rPr>
          <w:rFonts w:hAnsi="Times New Roman" w:cs="Times New Roman"/>
          <w:color w:val="000000"/>
          <w:sz w:val="24"/>
          <w:szCs w:val="24"/>
          <w:lang w:val="ru-RU"/>
        </w:rPr>
        <w:t>подсобного рабочего</w:t>
      </w:r>
      <w:bookmarkStart w:id="0" w:name="_GoBack"/>
      <w:bookmarkEnd w:id="0"/>
      <w:r w:rsidRPr="00FF0BC1">
        <w:rPr>
          <w:rFonts w:hAnsi="Times New Roman" w:cs="Times New Roman"/>
          <w:color w:val="000000"/>
          <w:sz w:val="24"/>
          <w:szCs w:val="24"/>
          <w:lang w:val="ru-RU"/>
        </w:rPr>
        <w:t>, утвержденной 14.0</w:t>
      </w:r>
      <w:r w:rsidR="00FF0BC1">
        <w:rPr>
          <w:rFonts w:hAnsi="Times New Roman" w:cs="Times New Roman"/>
          <w:color w:val="000000"/>
          <w:sz w:val="24"/>
          <w:szCs w:val="24"/>
          <w:lang w:val="ru-RU"/>
        </w:rPr>
        <w:t>3</w:t>
      </w:r>
      <w:r w:rsidRPr="00FF0BC1">
        <w:rPr>
          <w:rFonts w:hAnsi="Times New Roman" w:cs="Times New Roman"/>
          <w:color w:val="000000"/>
          <w:sz w:val="24"/>
          <w:szCs w:val="24"/>
          <w:lang w:val="ru-RU"/>
        </w:rPr>
        <w:t>.202</w:t>
      </w:r>
      <w:r w:rsidR="00FF0BC1">
        <w:rPr>
          <w:rFonts w:hAnsi="Times New Roman" w:cs="Times New Roman"/>
          <w:color w:val="000000"/>
          <w:sz w:val="24"/>
          <w:szCs w:val="24"/>
          <w:lang w:val="ru-RU"/>
        </w:rPr>
        <w:t>3</w:t>
      </w:r>
      <w:r w:rsidRPr="00FF0BC1">
        <w:rPr>
          <w:rFonts w:hAnsi="Times New Roman" w:cs="Times New Roman"/>
          <w:color w:val="000000"/>
          <w:sz w:val="24"/>
          <w:szCs w:val="24"/>
          <w:lang w:val="ru-RU"/>
        </w:rPr>
        <w:t xml:space="preserve"> заведующим </w:t>
      </w:r>
      <w:r w:rsidR="00FF0BC1">
        <w:rPr>
          <w:rFonts w:hAnsi="Times New Roman" w:cs="Times New Roman"/>
          <w:color w:val="000000"/>
          <w:sz w:val="24"/>
          <w:szCs w:val="24"/>
          <w:lang w:val="ru-RU"/>
        </w:rPr>
        <w:t>МБДОУ - детский сад № 174</w:t>
      </w:r>
      <w:r w:rsidRPr="00FF0BC1">
        <w:rPr>
          <w:rFonts w:hAnsi="Times New Roman" w:cs="Times New Roman"/>
          <w:color w:val="000000"/>
          <w:sz w:val="24"/>
          <w:szCs w:val="24"/>
          <w:lang w:val="ru-RU"/>
        </w:rPr>
        <w:t>, ознакомлены:</w:t>
      </w:r>
    </w:p>
    <w:tbl>
      <w:tblPr>
        <w:tblW w:w="9376" w:type="dxa"/>
        <w:tblCellMar>
          <w:top w:w="15" w:type="dxa"/>
          <w:left w:w="15" w:type="dxa"/>
          <w:bottom w:w="15" w:type="dxa"/>
          <w:right w:w="15" w:type="dxa"/>
        </w:tblCellMar>
        <w:tblLook w:val="0600" w:firstRow="0" w:lastRow="0" w:firstColumn="0" w:lastColumn="0" w:noHBand="1" w:noVBand="1"/>
      </w:tblPr>
      <w:tblGrid>
        <w:gridCol w:w="392"/>
        <w:gridCol w:w="3227"/>
        <w:gridCol w:w="2639"/>
        <w:gridCol w:w="1701"/>
        <w:gridCol w:w="1417"/>
      </w:tblGrid>
      <w:tr w:rsidR="00AA618E"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0D6A18" w:rsidP="00FF0BC1">
            <w:pPr>
              <w:jc w:val="both"/>
            </w:pPr>
            <w:r>
              <w:rPr>
                <w:rFonts w:hAnsi="Times New Roman" w:cs="Times New Roman"/>
                <w:b/>
                <w:bCs/>
                <w:color w:val="000000"/>
                <w:sz w:val="24"/>
                <w:szCs w:val="24"/>
              </w:rPr>
              <w:t>№</w:t>
            </w: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0D6A18" w:rsidP="00FF0BC1">
            <w:pPr>
              <w:jc w:val="both"/>
            </w:pPr>
            <w:r>
              <w:rPr>
                <w:rFonts w:hAnsi="Times New Roman" w:cs="Times New Roman"/>
                <w:b/>
                <w:bCs/>
                <w:color w:val="000000"/>
                <w:sz w:val="24"/>
                <w:szCs w:val="24"/>
              </w:rPr>
              <w:t>Ф. И. О</w:t>
            </w: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0D6A18" w:rsidP="00FF0BC1">
            <w:pPr>
              <w:jc w:val="both"/>
            </w:pPr>
            <w:r>
              <w:rPr>
                <w:rFonts w:hAnsi="Times New Roman" w:cs="Times New Roman"/>
                <w:b/>
                <w:bCs/>
                <w:color w:val="000000"/>
                <w:sz w:val="24"/>
                <w:szCs w:val="24"/>
              </w:rPr>
              <w:t>Должность</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0D6A18" w:rsidP="00FF0BC1">
            <w:pPr>
              <w:jc w:val="both"/>
            </w:pPr>
            <w:r>
              <w:rPr>
                <w:rFonts w:hAnsi="Times New Roman" w:cs="Times New Roman"/>
                <w:b/>
                <w:bCs/>
                <w:color w:val="000000"/>
                <w:sz w:val="24"/>
                <w:szCs w:val="24"/>
              </w:rPr>
              <w:t>Дата</w:t>
            </w: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0D6A18" w:rsidP="00FF0BC1">
            <w:pPr>
              <w:jc w:val="both"/>
            </w:pPr>
            <w:r>
              <w:rPr>
                <w:rFonts w:hAnsi="Times New Roman" w:cs="Times New Roman"/>
                <w:b/>
                <w:bCs/>
                <w:color w:val="000000"/>
                <w:sz w:val="24"/>
                <w:szCs w:val="24"/>
              </w:rPr>
              <w:t>Подпись</w:t>
            </w:r>
          </w:p>
        </w:tc>
      </w:tr>
      <w:tr w:rsidR="00AA618E"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AA618E"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AA618E" w:rsidP="00FF0BC1">
            <w:pPr>
              <w:jc w:val="both"/>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AA618E" w:rsidP="00FF0BC1">
            <w:pPr>
              <w:jc w:val="both"/>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AA618E" w:rsidP="00FF0BC1">
            <w:pPr>
              <w:jc w:val="both"/>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AA618E" w:rsidP="00FF0BC1">
            <w:pPr>
              <w:jc w:val="both"/>
              <w:rPr>
                <w:rFonts w:hAnsi="Times New Roman" w:cs="Times New Roman"/>
                <w:color w:val="000000"/>
                <w:sz w:val="24"/>
                <w:szCs w:val="24"/>
              </w:rPr>
            </w:pPr>
          </w:p>
        </w:tc>
      </w:tr>
      <w:tr w:rsidR="00AA618E"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AA618E"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AA618E" w:rsidP="00FF0BC1">
            <w:pPr>
              <w:jc w:val="both"/>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AA618E" w:rsidP="00FF0BC1">
            <w:pPr>
              <w:jc w:val="both"/>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AA618E" w:rsidP="00FF0BC1">
            <w:pPr>
              <w:jc w:val="both"/>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AA618E" w:rsidP="00FF0BC1">
            <w:pPr>
              <w:jc w:val="both"/>
              <w:rPr>
                <w:rFonts w:hAnsi="Times New Roman" w:cs="Times New Roman"/>
                <w:color w:val="000000"/>
                <w:sz w:val="24"/>
                <w:szCs w:val="24"/>
              </w:rPr>
            </w:pPr>
          </w:p>
        </w:tc>
      </w:tr>
      <w:tr w:rsidR="00AA618E"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AA618E"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AA618E" w:rsidP="00FF0BC1">
            <w:pPr>
              <w:jc w:val="both"/>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Pr="00FF0BC1" w:rsidRDefault="00AA618E" w:rsidP="00FF0BC1">
            <w:pPr>
              <w:jc w:val="both"/>
              <w:rPr>
                <w:lang w:val="ru-RU"/>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AA618E" w:rsidP="00FF0BC1">
            <w:pPr>
              <w:jc w:val="both"/>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AA618E" w:rsidP="00FF0BC1">
            <w:pPr>
              <w:jc w:val="both"/>
              <w:rPr>
                <w:rFonts w:hAnsi="Times New Roman" w:cs="Times New Roman"/>
                <w:color w:val="000000"/>
                <w:sz w:val="24"/>
                <w:szCs w:val="24"/>
              </w:rPr>
            </w:pPr>
          </w:p>
        </w:tc>
      </w:tr>
      <w:tr w:rsidR="00AA618E"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AA618E"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AA618E"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AA618E"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AA618E"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18E" w:rsidRDefault="00AA618E"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FF0BC1" w:rsidTr="00FF0B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jc w:val="both"/>
            </w:pPr>
          </w:p>
        </w:tc>
        <w:tc>
          <w:tcPr>
            <w:tcW w:w="32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26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F0BC1" w:rsidRDefault="00FF0BC1" w:rsidP="00FF0BC1">
            <w:pPr>
              <w:ind w:left="75" w:right="75"/>
              <w:jc w:val="both"/>
              <w:rPr>
                <w:rFonts w:hAnsi="Times New Roman" w:cs="Times New Roman"/>
                <w:color w:val="000000"/>
                <w:sz w:val="24"/>
                <w:szCs w:val="24"/>
              </w:rPr>
            </w:pPr>
          </w:p>
        </w:tc>
      </w:tr>
      <w:tr w:rsidR="00AA618E" w:rsidTr="00FF0BC1">
        <w:tc>
          <w:tcPr>
            <w:tcW w:w="0" w:type="auto"/>
            <w:tcMar>
              <w:top w:w="75" w:type="dxa"/>
              <w:left w:w="75" w:type="dxa"/>
              <w:bottom w:w="75" w:type="dxa"/>
              <w:right w:w="75" w:type="dxa"/>
            </w:tcMar>
            <w:vAlign w:val="center"/>
          </w:tcPr>
          <w:p w:rsidR="00AA618E" w:rsidRDefault="00AA618E" w:rsidP="00FF0BC1">
            <w:pPr>
              <w:ind w:left="75" w:right="75"/>
              <w:jc w:val="both"/>
              <w:rPr>
                <w:rFonts w:hAnsi="Times New Roman" w:cs="Times New Roman"/>
                <w:color w:val="000000"/>
                <w:sz w:val="24"/>
                <w:szCs w:val="24"/>
              </w:rPr>
            </w:pPr>
          </w:p>
        </w:tc>
        <w:tc>
          <w:tcPr>
            <w:tcW w:w="3227" w:type="dxa"/>
            <w:tcMar>
              <w:top w:w="75" w:type="dxa"/>
              <w:left w:w="75" w:type="dxa"/>
              <w:bottom w:w="75" w:type="dxa"/>
              <w:right w:w="75" w:type="dxa"/>
            </w:tcMar>
            <w:vAlign w:val="center"/>
          </w:tcPr>
          <w:p w:rsidR="00AA618E" w:rsidRDefault="00AA618E" w:rsidP="00FF0BC1">
            <w:pPr>
              <w:ind w:left="75" w:right="75"/>
              <w:jc w:val="both"/>
              <w:rPr>
                <w:rFonts w:hAnsi="Times New Roman" w:cs="Times New Roman"/>
                <w:color w:val="000000"/>
                <w:sz w:val="24"/>
                <w:szCs w:val="24"/>
              </w:rPr>
            </w:pPr>
          </w:p>
        </w:tc>
        <w:tc>
          <w:tcPr>
            <w:tcW w:w="2639" w:type="dxa"/>
            <w:tcMar>
              <w:top w:w="75" w:type="dxa"/>
              <w:left w:w="75" w:type="dxa"/>
              <w:bottom w:w="75" w:type="dxa"/>
              <w:right w:w="75" w:type="dxa"/>
            </w:tcMar>
            <w:vAlign w:val="center"/>
          </w:tcPr>
          <w:p w:rsidR="00AA618E" w:rsidRDefault="00AA618E" w:rsidP="00FF0BC1">
            <w:pPr>
              <w:ind w:left="75" w:right="75"/>
              <w:jc w:val="both"/>
              <w:rPr>
                <w:rFonts w:hAnsi="Times New Roman" w:cs="Times New Roman"/>
                <w:color w:val="000000"/>
                <w:sz w:val="24"/>
                <w:szCs w:val="24"/>
              </w:rPr>
            </w:pPr>
          </w:p>
        </w:tc>
        <w:tc>
          <w:tcPr>
            <w:tcW w:w="1701" w:type="dxa"/>
            <w:tcMar>
              <w:top w:w="75" w:type="dxa"/>
              <w:left w:w="75" w:type="dxa"/>
              <w:bottom w:w="75" w:type="dxa"/>
              <w:right w:w="75" w:type="dxa"/>
            </w:tcMar>
            <w:vAlign w:val="center"/>
          </w:tcPr>
          <w:p w:rsidR="00AA618E" w:rsidRDefault="00AA618E" w:rsidP="00FF0BC1">
            <w:pPr>
              <w:ind w:left="75" w:right="75"/>
              <w:jc w:val="both"/>
              <w:rPr>
                <w:rFonts w:hAnsi="Times New Roman" w:cs="Times New Roman"/>
                <w:color w:val="000000"/>
                <w:sz w:val="24"/>
                <w:szCs w:val="24"/>
              </w:rPr>
            </w:pPr>
          </w:p>
        </w:tc>
        <w:tc>
          <w:tcPr>
            <w:tcW w:w="1417" w:type="dxa"/>
            <w:tcMar>
              <w:top w:w="75" w:type="dxa"/>
              <w:left w:w="75" w:type="dxa"/>
              <w:bottom w:w="75" w:type="dxa"/>
              <w:right w:w="75" w:type="dxa"/>
            </w:tcMar>
            <w:vAlign w:val="center"/>
          </w:tcPr>
          <w:p w:rsidR="00AA618E" w:rsidRDefault="00AA618E" w:rsidP="00FF0BC1">
            <w:pPr>
              <w:ind w:left="75" w:right="75"/>
              <w:jc w:val="both"/>
              <w:rPr>
                <w:rFonts w:hAnsi="Times New Roman" w:cs="Times New Roman"/>
                <w:color w:val="000000"/>
                <w:sz w:val="24"/>
                <w:szCs w:val="24"/>
              </w:rPr>
            </w:pPr>
          </w:p>
        </w:tc>
      </w:tr>
    </w:tbl>
    <w:p w:rsidR="000D6A18" w:rsidRDefault="000D6A18" w:rsidP="00FF0BC1">
      <w:pPr>
        <w:jc w:val="both"/>
      </w:pPr>
    </w:p>
    <w:sectPr w:rsidR="000D6A18" w:rsidSect="00AA618E">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733A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FA19D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D55BA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567A2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DD33B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087A9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ED213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5A625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084C5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9A168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326B2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AF417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DF075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540A4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2B6CF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98505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1"/>
  </w:num>
  <w:num w:numId="3">
    <w:abstractNumId w:val="7"/>
  </w:num>
  <w:num w:numId="4">
    <w:abstractNumId w:val="6"/>
  </w:num>
  <w:num w:numId="5">
    <w:abstractNumId w:val="13"/>
  </w:num>
  <w:num w:numId="6">
    <w:abstractNumId w:val="1"/>
  </w:num>
  <w:num w:numId="7">
    <w:abstractNumId w:val="10"/>
  </w:num>
  <w:num w:numId="8">
    <w:abstractNumId w:val="9"/>
  </w:num>
  <w:num w:numId="9">
    <w:abstractNumId w:val="12"/>
  </w:num>
  <w:num w:numId="10">
    <w:abstractNumId w:val="3"/>
  </w:num>
  <w:num w:numId="11">
    <w:abstractNumId w:val="15"/>
  </w:num>
  <w:num w:numId="12">
    <w:abstractNumId w:val="8"/>
  </w:num>
  <w:num w:numId="13">
    <w:abstractNumId w:val="0"/>
  </w:num>
  <w:num w:numId="14">
    <w:abstractNumId w:val="5"/>
  </w:num>
  <w:num w:numId="15">
    <w:abstractNumId w:val="4"/>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5CE"/>
    <w:rsid w:val="000D6A18"/>
    <w:rsid w:val="002D33B1"/>
    <w:rsid w:val="002D3591"/>
    <w:rsid w:val="003514A0"/>
    <w:rsid w:val="004F7E17"/>
    <w:rsid w:val="005700F6"/>
    <w:rsid w:val="005A05CE"/>
    <w:rsid w:val="00653AF6"/>
    <w:rsid w:val="00AA618E"/>
    <w:rsid w:val="00B73A5A"/>
    <w:rsid w:val="00D84E48"/>
    <w:rsid w:val="00E438A1"/>
    <w:rsid w:val="00F01E19"/>
    <w:rsid w:val="00FF0B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7F48C"/>
  <w15:docId w15:val="{A4B789D0-588A-4F25-B2D5-7EB6EF451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11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2573</Words>
  <Characters>14671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Zaved174</dc:creator>
  <dc:description>Подготовлено экспертами Актион-МЦФЭР</dc:description>
  <cp:lastModifiedBy>ДС 174</cp:lastModifiedBy>
  <cp:revision>2</cp:revision>
  <dcterms:created xsi:type="dcterms:W3CDTF">2023-06-02T09:19:00Z</dcterms:created>
  <dcterms:modified xsi:type="dcterms:W3CDTF">2023-06-02T09:19:00Z</dcterms:modified>
</cp:coreProperties>
</file>